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C4" w:rsidRDefault="002935C4" w:rsidP="004B2405">
      <w:pPr>
        <w:spacing w:after="0"/>
        <w:jc w:val="center"/>
        <w:rPr>
          <w:rFonts w:ascii="Times New Roman" w:hAnsi="Times New Roman" w:cs="Times New Roman"/>
          <w:b/>
          <w:sz w:val="28"/>
          <w:szCs w:val="36"/>
          <w:lang w:val="en-US"/>
        </w:rPr>
      </w:pPr>
    </w:p>
    <w:p w:rsidR="004028A8" w:rsidRPr="004028A8" w:rsidRDefault="004028A8" w:rsidP="004028A8">
      <w:pPr>
        <w:spacing w:after="0"/>
        <w:jc w:val="center"/>
        <w:rPr>
          <w:rFonts w:ascii="Times New Roman" w:eastAsia="Calibri" w:hAnsi="Times New Roman" w:cs="Times New Roman"/>
          <w:b/>
          <w:sz w:val="24"/>
          <w:szCs w:val="24"/>
          <w:lang w:val="en-US"/>
        </w:rPr>
      </w:pPr>
      <w:proofErr w:type="gramStart"/>
      <w:r w:rsidRPr="004028A8">
        <w:rPr>
          <w:rFonts w:ascii="Times New Roman" w:eastAsia="Calibri" w:hAnsi="Times New Roman" w:cs="Times New Roman"/>
          <w:b/>
          <w:sz w:val="24"/>
          <w:szCs w:val="24"/>
          <w:lang w:val="en-US"/>
        </w:rPr>
        <w:t>З  А</w:t>
      </w:r>
      <w:proofErr w:type="gramEnd"/>
      <w:r w:rsidRPr="004028A8">
        <w:rPr>
          <w:rFonts w:ascii="Times New Roman" w:eastAsia="Calibri" w:hAnsi="Times New Roman" w:cs="Times New Roman"/>
          <w:b/>
          <w:sz w:val="24"/>
          <w:szCs w:val="24"/>
          <w:lang w:val="en-US"/>
        </w:rPr>
        <w:t xml:space="preserve">  П  О  В  Е  Д</w:t>
      </w:r>
    </w:p>
    <w:p w:rsidR="004028A8" w:rsidRPr="004028A8" w:rsidRDefault="004028A8" w:rsidP="004028A8">
      <w:pPr>
        <w:spacing w:after="0"/>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 </w:t>
      </w:r>
      <w:r>
        <w:rPr>
          <w:rFonts w:ascii="Times New Roman" w:eastAsia="Calibri" w:hAnsi="Times New Roman" w:cs="Times New Roman"/>
          <w:b/>
          <w:sz w:val="24"/>
          <w:szCs w:val="24"/>
        </w:rPr>
        <w:t>РД-07-540</w:t>
      </w:r>
      <w:r w:rsidRPr="004028A8">
        <w:rPr>
          <w:rFonts w:ascii="Times New Roman" w:eastAsia="Calibri" w:hAnsi="Times New Roman" w:cs="Times New Roman"/>
          <w:b/>
          <w:sz w:val="24"/>
          <w:szCs w:val="24"/>
        </w:rPr>
        <w:t>/</w:t>
      </w:r>
      <w:r>
        <w:rPr>
          <w:rFonts w:ascii="Times New Roman" w:eastAsia="Calibri" w:hAnsi="Times New Roman" w:cs="Times New Roman"/>
          <w:b/>
          <w:sz w:val="24"/>
          <w:szCs w:val="24"/>
        </w:rPr>
        <w:t>16</w:t>
      </w:r>
      <w:r w:rsidRPr="004028A8">
        <w:rPr>
          <w:rFonts w:ascii="Times New Roman" w:eastAsia="Calibri" w:hAnsi="Times New Roman" w:cs="Times New Roman"/>
          <w:b/>
          <w:sz w:val="24"/>
          <w:szCs w:val="24"/>
          <w:lang w:val="en-US"/>
        </w:rPr>
        <w:t>.05.2023</w:t>
      </w:r>
      <w:r>
        <w:rPr>
          <w:rFonts w:ascii="Times New Roman" w:eastAsia="Calibri" w:hAnsi="Times New Roman" w:cs="Times New Roman"/>
          <w:b/>
          <w:sz w:val="24"/>
          <w:szCs w:val="24"/>
        </w:rPr>
        <w:t xml:space="preserve"> </w:t>
      </w:r>
      <w:r w:rsidRPr="004028A8">
        <w:rPr>
          <w:rFonts w:ascii="Times New Roman" w:eastAsia="Calibri" w:hAnsi="Times New Roman" w:cs="Times New Roman"/>
          <w:b/>
          <w:sz w:val="24"/>
          <w:szCs w:val="24"/>
          <w:lang w:val="en-US"/>
        </w:rPr>
        <w:t>год.</w:t>
      </w:r>
    </w:p>
    <w:p w:rsidR="004028A8" w:rsidRPr="004028A8" w:rsidRDefault="004028A8" w:rsidP="004028A8">
      <w:pPr>
        <w:spacing w:after="0"/>
        <w:jc w:val="both"/>
        <w:rPr>
          <w:rFonts w:ascii="Times New Roman" w:eastAsia="Calibri" w:hAnsi="Times New Roman" w:cs="Times New Roman"/>
          <w:lang w:val="en-US"/>
        </w:rPr>
      </w:pPr>
    </w:p>
    <w:p w:rsidR="004028A8" w:rsidRPr="004028A8" w:rsidRDefault="004028A8" w:rsidP="004028A8">
      <w:pPr>
        <w:spacing w:after="0"/>
        <w:jc w:val="both"/>
        <w:rPr>
          <w:rFonts w:ascii="Times New Roman" w:eastAsia="Times New Roman" w:hAnsi="Times New Roman" w:cs="Times New Roman"/>
          <w:sz w:val="24"/>
        </w:rPr>
      </w:pPr>
      <w:r w:rsidRPr="004028A8">
        <w:rPr>
          <w:rFonts w:ascii="Times New Roman" w:eastAsia="Times New Roman" w:hAnsi="Times New Roman" w:cs="Times New Roman"/>
          <w:sz w:val="24"/>
        </w:rPr>
        <w:t xml:space="preserve">        На основание чл. 258, ал.1,  чл.25</w:t>
      </w:r>
      <w:r w:rsidRPr="004028A8">
        <w:rPr>
          <w:rFonts w:ascii="Times New Roman" w:eastAsia="Times New Roman" w:hAnsi="Times New Roman" w:cs="Times New Roman"/>
          <w:sz w:val="24"/>
          <w:lang w:val="en-US"/>
        </w:rPr>
        <w:t>9</w:t>
      </w:r>
      <w:r w:rsidRPr="004028A8">
        <w:rPr>
          <w:rFonts w:ascii="Times New Roman" w:eastAsia="Times New Roman" w:hAnsi="Times New Roman" w:cs="Times New Roman"/>
          <w:sz w:val="24"/>
        </w:rPr>
        <w:t>, ал.</w:t>
      </w:r>
      <w:r w:rsidRPr="004028A8">
        <w:rPr>
          <w:rFonts w:ascii="Times New Roman" w:eastAsia="Times New Roman" w:hAnsi="Times New Roman" w:cs="Times New Roman"/>
          <w:sz w:val="24"/>
          <w:lang w:val="en-US"/>
        </w:rPr>
        <w:t>1</w:t>
      </w:r>
      <w:r w:rsidRPr="004028A8">
        <w:rPr>
          <w:rFonts w:ascii="Times New Roman" w:eastAsia="Times New Roman" w:hAnsi="Times New Roman" w:cs="Times New Roman"/>
          <w:sz w:val="24"/>
        </w:rPr>
        <w:t xml:space="preserve"> от Закона за предучилищно и училищно образование (ЗПУО), чл.31, ал.</w:t>
      </w:r>
      <w:r w:rsidRPr="004028A8">
        <w:rPr>
          <w:rFonts w:ascii="Times New Roman" w:eastAsia="Times New Roman" w:hAnsi="Times New Roman" w:cs="Times New Roman"/>
          <w:sz w:val="24"/>
          <w:lang w:val="en-US"/>
        </w:rPr>
        <w:t>1</w:t>
      </w:r>
      <w:r w:rsidRPr="004028A8">
        <w:rPr>
          <w:rFonts w:ascii="Times New Roman" w:eastAsia="Times New Roman" w:hAnsi="Times New Roman" w:cs="Times New Roman"/>
          <w:sz w:val="24"/>
        </w:rPr>
        <w:t xml:space="preserve">, т.2 и т.6 от Наредба № 15 от 22.07.2019год. за статута и професионалното развитие на учителите, директорите и другите педагогически специалисти във връзка с чл.14, ал.2 и чл.16 от Закона за защита на лицата, подаващи сигнали или публично оповестяващи информация за нарушения (ЗЗЛПСПОИН) и във връзка с организацията на работата в </w:t>
      </w:r>
      <w:r>
        <w:rPr>
          <w:rFonts w:ascii="Times New Roman" w:eastAsia="Times New Roman" w:hAnsi="Times New Roman" w:cs="Times New Roman"/>
          <w:sz w:val="24"/>
        </w:rPr>
        <w:t>ОУ „Алеко Константинов</w:t>
      </w:r>
      <w:r w:rsidRPr="004028A8">
        <w:rPr>
          <w:rFonts w:ascii="Times New Roman" w:eastAsia="Times New Roman" w:hAnsi="Times New Roman" w:cs="Times New Roman"/>
          <w:sz w:val="24"/>
        </w:rPr>
        <w:t xml:space="preserve">“ – гр. </w:t>
      </w:r>
      <w:r>
        <w:rPr>
          <w:rFonts w:ascii="Times New Roman" w:eastAsia="Times New Roman" w:hAnsi="Times New Roman" w:cs="Times New Roman"/>
          <w:sz w:val="24"/>
        </w:rPr>
        <w:t>Русе</w:t>
      </w:r>
      <w:r w:rsidRPr="004028A8">
        <w:rPr>
          <w:rFonts w:ascii="Times New Roman" w:eastAsia="Times New Roman" w:hAnsi="Times New Roman" w:cs="Times New Roman"/>
          <w:sz w:val="24"/>
        </w:rPr>
        <w:t xml:space="preserve"> в областта на защитата на лицата, подаващи сигнали или публично оповестяващи информация за нарушения</w:t>
      </w:r>
    </w:p>
    <w:p w:rsidR="004028A8" w:rsidRPr="004028A8" w:rsidRDefault="004028A8" w:rsidP="004028A8">
      <w:pPr>
        <w:spacing w:after="0"/>
        <w:jc w:val="both"/>
        <w:rPr>
          <w:rFonts w:ascii="Times New Roman" w:eastAsia="Times New Roman" w:hAnsi="Times New Roman" w:cs="Times New Roman"/>
          <w:lang w:val="en-US"/>
        </w:rPr>
      </w:pPr>
    </w:p>
    <w:p w:rsidR="004028A8" w:rsidRPr="004028A8" w:rsidRDefault="004028A8" w:rsidP="004028A8">
      <w:pPr>
        <w:spacing w:after="0"/>
        <w:jc w:val="center"/>
        <w:rPr>
          <w:rFonts w:ascii="Times New Roman" w:eastAsia="Calibri" w:hAnsi="Times New Roman" w:cs="Times New Roman"/>
          <w:b/>
          <w:bCs/>
          <w:sz w:val="24"/>
          <w:szCs w:val="24"/>
          <w:u w:val="single"/>
          <w:lang w:val="en-US"/>
        </w:rPr>
      </w:pPr>
      <w:proofErr w:type="gramStart"/>
      <w:r w:rsidRPr="004028A8">
        <w:rPr>
          <w:rFonts w:ascii="Times New Roman" w:eastAsia="Calibri" w:hAnsi="Times New Roman" w:cs="Times New Roman"/>
          <w:b/>
          <w:bCs/>
          <w:sz w:val="24"/>
          <w:szCs w:val="24"/>
          <w:u w:val="single"/>
          <w:lang w:val="en-US"/>
        </w:rPr>
        <w:t>I.  ОПРЕДЕЛЯМ</w:t>
      </w:r>
      <w:proofErr w:type="gramEnd"/>
      <w:r w:rsidRPr="004028A8">
        <w:rPr>
          <w:rFonts w:ascii="Times New Roman" w:eastAsia="Calibri" w:hAnsi="Times New Roman" w:cs="Times New Roman"/>
          <w:b/>
          <w:bCs/>
          <w:sz w:val="24"/>
          <w:szCs w:val="24"/>
          <w:u w:val="single"/>
          <w:lang w:val="en-US"/>
        </w:rPr>
        <w:t>:</w:t>
      </w:r>
    </w:p>
    <w:p w:rsidR="004028A8" w:rsidRPr="004028A8" w:rsidRDefault="004028A8" w:rsidP="004028A8">
      <w:pPr>
        <w:spacing w:after="0"/>
        <w:jc w:val="both"/>
        <w:rPr>
          <w:rFonts w:ascii="Times New Roman" w:eastAsia="Calibri" w:hAnsi="Times New Roman" w:cs="Times New Roman"/>
          <w:lang w:val="en-US"/>
        </w:rPr>
      </w:pPr>
    </w:p>
    <w:p w:rsidR="004028A8" w:rsidRPr="004028A8" w:rsidRDefault="004028A8" w:rsidP="004028A8">
      <w:pPr>
        <w:spacing w:after="0"/>
        <w:ind w:firstLine="708"/>
        <w:jc w:val="both"/>
        <w:rPr>
          <w:rFonts w:ascii="Times New Roman" w:eastAsia="Calibri" w:hAnsi="Times New Roman" w:cs="Times New Roman"/>
          <w:b/>
          <w:sz w:val="24"/>
        </w:rPr>
      </w:pPr>
      <w:r w:rsidRPr="004028A8">
        <w:rPr>
          <w:rFonts w:ascii="Times New Roman" w:eastAsia="Calibri" w:hAnsi="Times New Roman" w:cs="Times New Roman"/>
          <w:b/>
          <w:sz w:val="24"/>
        </w:rPr>
        <w:t>Г-жа</w:t>
      </w:r>
      <w:r>
        <w:rPr>
          <w:rFonts w:ascii="Times New Roman" w:eastAsia="Calibri" w:hAnsi="Times New Roman" w:cs="Times New Roman"/>
          <w:b/>
          <w:sz w:val="24"/>
        </w:rPr>
        <w:t xml:space="preserve"> Десислава Димитрова -</w:t>
      </w:r>
      <w:r w:rsidRPr="004028A8">
        <w:rPr>
          <w:rFonts w:ascii="Times New Roman" w:eastAsia="Calibri" w:hAnsi="Times New Roman" w:cs="Times New Roman"/>
          <w:b/>
          <w:sz w:val="24"/>
        </w:rPr>
        <w:t xml:space="preserve"> Училищен психолог за длъжностно лице (служител), отговарящо за разглеждането на сигнали по Закона за защита на лицата, подаващи сигнали или публично оповестяващи информация за нарушения (ЗЗЛПСПОИН) в </w:t>
      </w:r>
      <w:r w:rsidRPr="004028A8">
        <w:rPr>
          <w:rFonts w:ascii="Times New Roman" w:eastAsia="Times New Roman" w:hAnsi="Times New Roman" w:cs="Times New Roman"/>
          <w:b/>
          <w:sz w:val="24"/>
        </w:rPr>
        <w:t>ОУ „Алеко Константинов“ – гр. Русе</w:t>
      </w:r>
      <w:r w:rsidRPr="004028A8">
        <w:rPr>
          <w:rFonts w:ascii="Times New Roman" w:eastAsia="Times New Roman" w:hAnsi="Times New Roman" w:cs="Times New Roman"/>
          <w:sz w:val="24"/>
        </w:rPr>
        <w:t xml:space="preserve"> </w:t>
      </w:r>
      <w:r w:rsidRPr="004028A8">
        <w:rPr>
          <w:rFonts w:ascii="Times New Roman" w:eastAsia="Calibri" w:hAnsi="Times New Roman" w:cs="Times New Roman"/>
          <w:b/>
          <w:sz w:val="24"/>
        </w:rPr>
        <w:t>със задачи както следва:</w:t>
      </w:r>
    </w:p>
    <w:p w:rsidR="004028A8" w:rsidRPr="004028A8" w:rsidRDefault="004028A8" w:rsidP="004028A8">
      <w:pPr>
        <w:spacing w:after="0"/>
        <w:jc w:val="both"/>
        <w:rPr>
          <w:rFonts w:ascii="Times New Roman" w:eastAsia="Calibri" w:hAnsi="Times New Roman" w:cs="Times New Roman"/>
          <w:sz w:val="24"/>
        </w:rPr>
      </w:pP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b/>
          <w:sz w:val="24"/>
        </w:rPr>
        <w:t>1.</w:t>
      </w:r>
      <w:r w:rsidRPr="004028A8">
        <w:rPr>
          <w:rFonts w:ascii="Times New Roman" w:eastAsia="Calibri" w:hAnsi="Times New Roman" w:cs="Times New Roman"/>
          <w:sz w:val="24"/>
        </w:rPr>
        <w:t xml:space="preserve"> Да се запознае подробно със съдържанието и да следи за изменения и допълнения на: </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1.1.</w:t>
      </w:r>
      <w:r w:rsidRPr="004028A8">
        <w:rPr>
          <w:rFonts w:ascii="Times New Roman" w:eastAsia="Calibri" w:hAnsi="Times New Roman" w:cs="Times New Roman"/>
          <w:sz w:val="24"/>
        </w:rPr>
        <w:t xml:space="preserve"> Закона за защита на лицата, подаващи сигнали или публично оповестяващи информация за нарушения;</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1.2.</w:t>
      </w:r>
      <w:r w:rsidRPr="004028A8">
        <w:rPr>
          <w:rFonts w:ascii="Times New Roman" w:eastAsia="Calibri" w:hAnsi="Times New Roman" w:cs="Times New Roman"/>
          <w:sz w:val="24"/>
        </w:rPr>
        <w:t xml:space="preserve"> Указания и актове на Комисията за защита на личните данни, свързани с изпълнението на ЗЗЛПСПОИН.</w:t>
      </w:r>
    </w:p>
    <w:p w:rsidR="004028A8" w:rsidRPr="004028A8" w:rsidRDefault="004028A8" w:rsidP="004028A8">
      <w:pPr>
        <w:spacing w:after="0"/>
        <w:jc w:val="both"/>
        <w:rPr>
          <w:rFonts w:ascii="Times New Roman" w:eastAsia="Calibri" w:hAnsi="Times New Roman" w:cs="Times New Roman"/>
          <w:sz w:val="24"/>
        </w:rPr>
      </w:pP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b/>
          <w:sz w:val="24"/>
        </w:rPr>
        <w:t>2.</w:t>
      </w:r>
      <w:r w:rsidRPr="004028A8">
        <w:rPr>
          <w:rFonts w:ascii="Times New Roman" w:eastAsia="Calibri" w:hAnsi="Times New Roman" w:cs="Times New Roman"/>
          <w:sz w:val="24"/>
        </w:rPr>
        <w:t xml:space="preserve"> Да изпълнява и отговаря още и за:</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2.1.</w:t>
      </w:r>
      <w:r w:rsidRPr="004028A8">
        <w:rPr>
          <w:rFonts w:ascii="Times New Roman" w:eastAsia="Calibri" w:hAnsi="Times New Roman" w:cs="Times New Roman"/>
          <w:sz w:val="24"/>
        </w:rPr>
        <w:t xml:space="preserve"> получаването на сигналите и потвърждаването на получаването им в срок от 7 дни след получаването на сигнала;</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2.2.</w:t>
      </w:r>
      <w:r w:rsidRPr="004028A8">
        <w:rPr>
          <w:rFonts w:ascii="Times New Roman" w:eastAsia="Calibri" w:hAnsi="Times New Roman" w:cs="Times New Roman"/>
          <w:sz w:val="24"/>
        </w:rPr>
        <w:t xml:space="preserve"> гарантирането, че самоличността на сигнализиращото лице и на всяко друго лице, посочено в сигнала, ще бъде надлежно защитена и за предприемането на нужните мерки за ограничаване на достъпа до сигнала на неоправомощени лица;</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2.3.</w:t>
      </w:r>
      <w:r w:rsidRPr="004028A8">
        <w:rPr>
          <w:rFonts w:ascii="Times New Roman" w:eastAsia="Calibri" w:hAnsi="Times New Roman" w:cs="Times New Roman"/>
          <w:sz w:val="24"/>
        </w:rPr>
        <w:t xml:space="preserve"> поддържането на връзка със сигнализиращото лице, като при необходимост изискват допълнителни сведения от него и от трети лица;</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2.4.</w:t>
      </w:r>
      <w:r w:rsidRPr="004028A8">
        <w:rPr>
          <w:rFonts w:ascii="Times New Roman" w:eastAsia="Calibri" w:hAnsi="Times New Roman" w:cs="Times New Roman"/>
          <w:sz w:val="24"/>
        </w:rPr>
        <w:t xml:space="preserve"> предоставянето на обратна информация на подателя на сигнала за предприетите действия в срок не по-дълъг от три месеца след потвърждаването на получаването на сигнала;</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 xml:space="preserve">                     </w:t>
      </w:r>
      <w:r w:rsidRPr="004028A8">
        <w:rPr>
          <w:rFonts w:ascii="Times New Roman" w:eastAsia="Calibri" w:hAnsi="Times New Roman" w:cs="Times New Roman"/>
          <w:b/>
          <w:sz w:val="24"/>
        </w:rPr>
        <w:t>2.5.</w:t>
      </w:r>
      <w:r w:rsidRPr="004028A8">
        <w:rPr>
          <w:rFonts w:ascii="Times New Roman" w:eastAsia="Calibri" w:hAnsi="Times New Roman" w:cs="Times New Roman"/>
          <w:sz w:val="24"/>
        </w:rPr>
        <w:t xml:space="preserve"> предоставянето на лицата, желаещи да подадат сигнал, ясна и лесно достъпна информация за процедурите за външно подаване на сигнали към компетентния национален орган – Комисията за защита на личните данни, а когато е уместно - към институциите, органите, службите и агенциите на Европейския съюз;</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2.6.</w:t>
      </w:r>
      <w:r w:rsidRPr="004028A8">
        <w:rPr>
          <w:rFonts w:ascii="Times New Roman" w:eastAsia="Calibri" w:hAnsi="Times New Roman" w:cs="Times New Roman"/>
          <w:sz w:val="24"/>
        </w:rPr>
        <w:t xml:space="preserve"> документирането на устни сигнали, подадени по реда на ЗЗЛПСПОИН;</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lastRenderedPageBreak/>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2.7.</w:t>
      </w:r>
      <w:r w:rsidRPr="004028A8">
        <w:rPr>
          <w:rFonts w:ascii="Times New Roman" w:eastAsia="Calibri" w:hAnsi="Times New Roman" w:cs="Times New Roman"/>
          <w:sz w:val="24"/>
        </w:rPr>
        <w:t xml:space="preserve"> поддържането, воденето и съхраняването на регистъра на сигналите, подени по реда на</w:t>
      </w:r>
      <w:r w:rsidRPr="004028A8">
        <w:rPr>
          <w:rFonts w:ascii="Times New Roman" w:eastAsia="Calibri" w:hAnsi="Times New Roman" w:cs="Times New Roman"/>
          <w:b/>
          <w:sz w:val="24"/>
        </w:rPr>
        <w:t xml:space="preserve"> </w:t>
      </w:r>
      <w:r w:rsidRPr="004028A8">
        <w:rPr>
          <w:rFonts w:ascii="Times New Roman" w:eastAsia="Calibri" w:hAnsi="Times New Roman" w:cs="Times New Roman"/>
          <w:sz w:val="24"/>
        </w:rPr>
        <w:t xml:space="preserve">ЗЗЛПСПОИН в </w:t>
      </w:r>
      <w:r>
        <w:rPr>
          <w:rFonts w:ascii="Times New Roman" w:eastAsia="Times New Roman" w:hAnsi="Times New Roman" w:cs="Times New Roman"/>
          <w:sz w:val="24"/>
        </w:rPr>
        <w:t>ОУ „Алеко Константинов</w:t>
      </w:r>
      <w:r w:rsidRPr="004028A8">
        <w:rPr>
          <w:rFonts w:ascii="Times New Roman" w:eastAsia="Times New Roman" w:hAnsi="Times New Roman" w:cs="Times New Roman"/>
          <w:sz w:val="24"/>
        </w:rPr>
        <w:t xml:space="preserve">“ – гр. </w:t>
      </w:r>
      <w:r>
        <w:rPr>
          <w:rFonts w:ascii="Times New Roman" w:eastAsia="Times New Roman" w:hAnsi="Times New Roman" w:cs="Times New Roman"/>
          <w:sz w:val="24"/>
        </w:rPr>
        <w:t>Русе.</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2.8.</w:t>
      </w:r>
      <w:r w:rsidRPr="004028A8">
        <w:rPr>
          <w:rFonts w:ascii="Times New Roman" w:eastAsia="Calibri" w:hAnsi="Times New Roman" w:cs="Times New Roman"/>
          <w:sz w:val="24"/>
        </w:rPr>
        <w:t xml:space="preserve"> изслушването на лицето, срещу което е подаден сигналът, или за приемането на писмените му обяснения и за събирането и оценяването на посочените от него доказателства;</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2.9.</w:t>
      </w:r>
      <w:r w:rsidRPr="004028A8">
        <w:rPr>
          <w:rFonts w:ascii="Times New Roman" w:eastAsia="Calibri" w:hAnsi="Times New Roman" w:cs="Times New Roman"/>
          <w:sz w:val="24"/>
        </w:rPr>
        <w:t xml:space="preserve"> предоставянето на засегнатото лице на всички събрани доказателства и за предоставянето му на възможност да направи възражение по тях в 7-дневен срок, при спазване на защитата на сигнализиращото лице;</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2.10.</w:t>
      </w:r>
      <w:r w:rsidRPr="004028A8">
        <w:rPr>
          <w:rFonts w:ascii="Times New Roman" w:eastAsia="Calibri" w:hAnsi="Times New Roman" w:cs="Times New Roman"/>
          <w:sz w:val="24"/>
        </w:rPr>
        <w:t xml:space="preserve"> предоставянето на възможност на засегнатото лице да представи и посочи нови доказателства, които да бъдат събрани в хода на проверката;</w:t>
      </w:r>
    </w:p>
    <w:p w:rsidR="004028A8" w:rsidRPr="004028A8" w:rsidRDefault="004028A8" w:rsidP="004028A8">
      <w:pPr>
        <w:spacing w:after="0"/>
        <w:jc w:val="both"/>
        <w:rPr>
          <w:rFonts w:ascii="Times New Roman" w:eastAsia="Calibri" w:hAnsi="Times New Roman" w:cs="Times New Roman"/>
          <w:sz w:val="24"/>
        </w:rPr>
      </w:pP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b/>
          <w:sz w:val="24"/>
        </w:rPr>
        <w:t>3.</w:t>
      </w:r>
      <w:r w:rsidRPr="004028A8">
        <w:rPr>
          <w:rFonts w:ascii="Times New Roman" w:eastAsia="Calibri" w:hAnsi="Times New Roman" w:cs="Times New Roman"/>
          <w:sz w:val="24"/>
        </w:rPr>
        <w:t xml:space="preserve"> В случай, че изнесените в сигнали по ЗЗЛПСПОИН факти бъдат потвърдени длъжностното лице (служителят), отговарящ за разглеждането на сигнали по ЗЗЛПСПОИН:</w:t>
      </w:r>
    </w:p>
    <w:p w:rsidR="004028A8" w:rsidRDefault="004028A8" w:rsidP="004028A8">
      <w:pPr>
        <w:spacing w:after="0"/>
        <w:jc w:val="both"/>
        <w:rPr>
          <w:rFonts w:ascii="Times New Roman" w:eastAsia="Times New Roman"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3.1.</w:t>
      </w:r>
      <w:r w:rsidRPr="004028A8">
        <w:rPr>
          <w:rFonts w:ascii="Times New Roman" w:eastAsia="Calibri" w:hAnsi="Times New Roman" w:cs="Times New Roman"/>
          <w:sz w:val="24"/>
        </w:rPr>
        <w:t xml:space="preserve"> организира предприемането на последващи действия във връзка със сигнала, като за целта могат да изискват съдействието на други лица </w:t>
      </w:r>
      <w:r>
        <w:rPr>
          <w:rFonts w:ascii="Times New Roman" w:eastAsia="Calibri" w:hAnsi="Times New Roman" w:cs="Times New Roman"/>
          <w:sz w:val="24"/>
        </w:rPr>
        <w:t xml:space="preserve">в </w:t>
      </w:r>
      <w:r>
        <w:rPr>
          <w:rFonts w:ascii="Times New Roman" w:eastAsia="Times New Roman" w:hAnsi="Times New Roman" w:cs="Times New Roman"/>
          <w:sz w:val="24"/>
        </w:rPr>
        <w:t>ОУ „Алеко Константинов</w:t>
      </w:r>
      <w:r w:rsidRPr="004028A8">
        <w:rPr>
          <w:rFonts w:ascii="Times New Roman" w:eastAsia="Times New Roman" w:hAnsi="Times New Roman" w:cs="Times New Roman"/>
          <w:sz w:val="24"/>
        </w:rPr>
        <w:t xml:space="preserve">“ – гр. </w:t>
      </w:r>
      <w:r>
        <w:rPr>
          <w:rFonts w:ascii="Times New Roman" w:eastAsia="Times New Roman" w:hAnsi="Times New Roman" w:cs="Times New Roman"/>
          <w:sz w:val="24"/>
        </w:rPr>
        <w:t>Русе;</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 xml:space="preserve">3.2. </w:t>
      </w:r>
      <w:r w:rsidRPr="004028A8">
        <w:rPr>
          <w:rFonts w:ascii="Times New Roman" w:eastAsia="Calibri" w:hAnsi="Times New Roman" w:cs="Times New Roman"/>
          <w:sz w:val="24"/>
        </w:rPr>
        <w:t xml:space="preserve">предлага на директора на </w:t>
      </w:r>
      <w:r w:rsidR="00FC247D">
        <w:rPr>
          <w:rFonts w:ascii="Times New Roman" w:eastAsia="Times New Roman" w:hAnsi="Times New Roman" w:cs="Times New Roman"/>
          <w:sz w:val="24"/>
        </w:rPr>
        <w:t>ОУ „Алеко Константинов</w:t>
      </w:r>
      <w:r w:rsidR="00FC247D" w:rsidRPr="004028A8">
        <w:rPr>
          <w:rFonts w:ascii="Times New Roman" w:eastAsia="Times New Roman" w:hAnsi="Times New Roman" w:cs="Times New Roman"/>
          <w:sz w:val="24"/>
        </w:rPr>
        <w:t xml:space="preserve">“ – гр. </w:t>
      </w:r>
      <w:r w:rsidR="00FC247D">
        <w:rPr>
          <w:rFonts w:ascii="Times New Roman" w:eastAsia="Times New Roman" w:hAnsi="Times New Roman" w:cs="Times New Roman"/>
          <w:sz w:val="24"/>
        </w:rPr>
        <w:t>Русе</w:t>
      </w:r>
      <w:r w:rsidR="00FC247D" w:rsidRPr="004028A8">
        <w:rPr>
          <w:rFonts w:ascii="Times New Roman" w:eastAsia="Calibri" w:hAnsi="Times New Roman" w:cs="Times New Roman"/>
          <w:sz w:val="24"/>
        </w:rPr>
        <w:t xml:space="preserve"> </w:t>
      </w:r>
      <w:bookmarkStart w:id="0" w:name="_GoBack"/>
      <w:bookmarkEnd w:id="0"/>
      <w:r w:rsidRPr="004028A8">
        <w:rPr>
          <w:rFonts w:ascii="Times New Roman" w:eastAsia="Calibri" w:hAnsi="Times New Roman" w:cs="Times New Roman"/>
          <w:sz w:val="24"/>
        </w:rPr>
        <w:t>предприемане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3.3.</w:t>
      </w:r>
      <w:r w:rsidRPr="004028A8">
        <w:rPr>
          <w:rFonts w:ascii="Times New Roman" w:eastAsia="Calibri" w:hAnsi="Times New Roman" w:cs="Times New Roman"/>
          <w:sz w:val="24"/>
        </w:rPr>
        <w:t xml:space="preserve"> насочва сигнализиращото лице към компетентните органи, когато се засягат неговите права;</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r>
      <w:r w:rsidRPr="004028A8">
        <w:rPr>
          <w:rFonts w:ascii="Times New Roman" w:eastAsia="Calibri" w:hAnsi="Times New Roman" w:cs="Times New Roman"/>
          <w:sz w:val="24"/>
        </w:rPr>
        <w:tab/>
      </w:r>
      <w:r w:rsidRPr="004028A8">
        <w:rPr>
          <w:rFonts w:ascii="Times New Roman" w:eastAsia="Calibri" w:hAnsi="Times New Roman" w:cs="Times New Roman"/>
          <w:b/>
          <w:sz w:val="24"/>
        </w:rPr>
        <w:t>3.4.</w:t>
      </w:r>
      <w:r w:rsidRPr="004028A8">
        <w:rPr>
          <w:rFonts w:ascii="Times New Roman" w:eastAsia="Calibri" w:hAnsi="Times New Roman" w:cs="Times New Roman"/>
          <w:sz w:val="24"/>
        </w:rPr>
        <w:t xml:space="preserve"> препраща сигнала на органа за външно подаване на сигнали при необходимост от предприемане на действия от негова страна, като за препращането сигнализиращото лице се уведомява предварително; </w:t>
      </w:r>
    </w:p>
    <w:p w:rsidR="004028A8" w:rsidRPr="004028A8" w:rsidRDefault="004028A8" w:rsidP="004028A8">
      <w:pPr>
        <w:spacing w:after="0"/>
        <w:ind w:firstLine="1440"/>
        <w:jc w:val="both"/>
        <w:rPr>
          <w:rFonts w:ascii="Times New Roman" w:eastAsia="Calibri" w:hAnsi="Times New Roman" w:cs="Times New Roman"/>
          <w:sz w:val="24"/>
        </w:rPr>
      </w:pPr>
      <w:r w:rsidRPr="004028A8">
        <w:rPr>
          <w:rFonts w:ascii="Times New Roman" w:eastAsia="Calibri" w:hAnsi="Times New Roman" w:cs="Times New Roman"/>
          <w:b/>
          <w:sz w:val="24"/>
        </w:rPr>
        <w:t>3.5.</w:t>
      </w:r>
      <w:r w:rsidRPr="004028A8">
        <w:rPr>
          <w:rFonts w:ascii="Times New Roman" w:eastAsia="Calibri" w:hAnsi="Times New Roman" w:cs="Times New Roman"/>
          <w:sz w:val="24"/>
        </w:rPr>
        <w:t xml:space="preserve"> в случай че сигналът е подаден срещу работодателя на сигнализиращото лице, насочва лицето към едновременно сигнализиране на органа за външно подаване на сигнали.</w:t>
      </w: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rPr>
      </w:pPr>
    </w:p>
    <w:p w:rsidR="004028A8" w:rsidRPr="004028A8" w:rsidRDefault="004028A8" w:rsidP="004028A8">
      <w:pPr>
        <w:autoSpaceDE w:val="0"/>
        <w:autoSpaceDN w:val="0"/>
        <w:adjustRightInd w:val="0"/>
        <w:spacing w:after="0"/>
        <w:ind w:firstLine="720"/>
        <w:jc w:val="both"/>
        <w:rPr>
          <w:rFonts w:ascii="Times New Roman" w:eastAsia="Calibri" w:hAnsi="Times New Roman" w:cs="Times New Roman"/>
          <w:color w:val="000000"/>
          <w:sz w:val="24"/>
        </w:rPr>
      </w:pPr>
      <w:r w:rsidRPr="004028A8">
        <w:rPr>
          <w:rFonts w:ascii="Times New Roman" w:eastAsia="Calibri" w:hAnsi="Times New Roman" w:cs="Times New Roman"/>
          <w:b/>
          <w:color w:val="000000"/>
          <w:sz w:val="24"/>
        </w:rPr>
        <w:t>4.</w:t>
      </w:r>
      <w:r w:rsidRPr="004028A8">
        <w:rPr>
          <w:rFonts w:ascii="Times New Roman" w:eastAsia="Calibri" w:hAnsi="Times New Roman" w:cs="Times New Roman"/>
          <w:color w:val="000000"/>
          <w:sz w:val="24"/>
        </w:rPr>
        <w:t xml:space="preserve"> Длъжностното лице (служителя), отговарящо за разглеждането на сигнали по ЗЗЛПСПОИН, следва да не са в конфликт на интереси за всеки разгледан случай, което той удостоверява с декларация.</w:t>
      </w: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r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rPr>
      </w:pPr>
      <w:r w:rsidRPr="004028A8">
        <w:rPr>
          <w:rFonts w:ascii="Times New Roman" w:eastAsia="Calibri" w:hAnsi="Times New Roman" w:cs="Times New Roman"/>
          <w:color w:val="000000"/>
          <w:sz w:val="24"/>
        </w:rPr>
        <w:tab/>
      </w:r>
      <w:r w:rsidRPr="004028A8">
        <w:rPr>
          <w:rFonts w:ascii="Times New Roman" w:eastAsia="Calibri" w:hAnsi="Times New Roman" w:cs="Times New Roman"/>
          <w:b/>
          <w:color w:val="000000"/>
          <w:sz w:val="24"/>
        </w:rPr>
        <w:t>5.</w:t>
      </w:r>
      <w:r w:rsidRPr="004028A8">
        <w:rPr>
          <w:rFonts w:ascii="Times New Roman" w:eastAsia="Calibri" w:hAnsi="Times New Roman" w:cs="Times New Roman"/>
          <w:color w:val="000000"/>
          <w:sz w:val="24"/>
        </w:rPr>
        <w:t xml:space="preserve"> Длъжностното лице (служителя), отговарящо за разглеждането на сигнали по ЗЗЛПСПОИН, е длъжно да подава регулярно </w:t>
      </w:r>
      <w:r w:rsidRPr="004028A8">
        <w:rPr>
          <w:rFonts w:ascii="Times New Roman" w:eastAsia="Calibri" w:hAnsi="Times New Roman" w:cs="Times New Roman"/>
          <w:sz w:val="24"/>
        </w:rPr>
        <w:t>необходимата статистическа информация към националния орган за външно подаване на сигнали – Комисията за защита на личните данни, по установения от него ред, включително при наличие на техническа възможност чрез установяване на пряка връзка между регистъра на задълженото лице и регистъра, воден от националния орган за външно подаване на сигнали.</w:t>
      </w: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rPr>
      </w:pPr>
    </w:p>
    <w:p w:rsidR="004028A8" w:rsidRDefault="004028A8" w:rsidP="004028A8">
      <w:pPr>
        <w:autoSpaceDE w:val="0"/>
        <w:autoSpaceDN w:val="0"/>
        <w:adjustRightInd w:val="0"/>
        <w:spacing w:after="0"/>
        <w:jc w:val="both"/>
        <w:rPr>
          <w:rFonts w:ascii="Times New Roman" w:eastAsia="Calibri" w:hAnsi="Times New Roman" w:cs="Times New Roman"/>
          <w:color w:val="000000"/>
        </w:r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r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rPr>
      </w:pPr>
    </w:p>
    <w:p w:rsidR="004028A8" w:rsidRPr="004028A8" w:rsidRDefault="004028A8" w:rsidP="004028A8">
      <w:pPr>
        <w:spacing w:after="0"/>
        <w:jc w:val="center"/>
        <w:rPr>
          <w:rFonts w:ascii="Times New Roman" w:eastAsia="Calibri" w:hAnsi="Times New Roman" w:cs="Times New Roman"/>
          <w:b/>
          <w:bCs/>
          <w:sz w:val="28"/>
          <w:szCs w:val="28"/>
          <w:u w:val="single"/>
        </w:rPr>
      </w:pPr>
      <w:r w:rsidRPr="004028A8">
        <w:rPr>
          <w:rFonts w:ascii="Times New Roman" w:eastAsia="Calibri" w:hAnsi="Times New Roman" w:cs="Times New Roman"/>
          <w:b/>
          <w:bCs/>
          <w:sz w:val="28"/>
          <w:szCs w:val="28"/>
          <w:u w:val="single"/>
        </w:rPr>
        <w:t>II.  НАРЕЖДАМ:</w:t>
      </w:r>
    </w:p>
    <w:p w:rsidR="004028A8" w:rsidRPr="004028A8" w:rsidRDefault="004028A8" w:rsidP="004028A8">
      <w:pPr>
        <w:spacing w:after="0"/>
        <w:jc w:val="both"/>
        <w:rPr>
          <w:rFonts w:ascii="Times New Roman" w:eastAsia="Calibri" w:hAnsi="Times New Roman" w:cs="Times New Roman"/>
        </w:rPr>
      </w:pPr>
    </w:p>
    <w:p w:rsidR="004028A8" w:rsidRPr="004028A8" w:rsidRDefault="004028A8" w:rsidP="004028A8">
      <w:pPr>
        <w:spacing w:after="0"/>
        <w:ind w:firstLine="708"/>
        <w:jc w:val="both"/>
        <w:rPr>
          <w:rFonts w:ascii="Times New Roman" w:eastAsia="Calibri" w:hAnsi="Times New Roman" w:cs="Times New Roman"/>
          <w:sz w:val="24"/>
        </w:rPr>
      </w:pPr>
      <w:r w:rsidRPr="004028A8">
        <w:rPr>
          <w:rFonts w:ascii="Times New Roman" w:eastAsia="Calibri" w:hAnsi="Times New Roman" w:cs="Times New Roman"/>
          <w:b/>
          <w:sz w:val="24"/>
        </w:rPr>
        <w:t>1.</w:t>
      </w:r>
      <w:r w:rsidRPr="004028A8">
        <w:rPr>
          <w:rFonts w:ascii="Times New Roman" w:eastAsia="Calibri" w:hAnsi="Times New Roman" w:cs="Times New Roman"/>
          <w:sz w:val="24"/>
        </w:rPr>
        <w:t xml:space="preserve"> Г-жа – </w:t>
      </w:r>
      <w:r>
        <w:rPr>
          <w:rFonts w:ascii="Times New Roman" w:eastAsia="Calibri" w:hAnsi="Times New Roman" w:cs="Times New Roman"/>
          <w:sz w:val="24"/>
        </w:rPr>
        <w:t>Теодора Маринова</w:t>
      </w:r>
      <w:r w:rsidRPr="004028A8">
        <w:rPr>
          <w:rFonts w:ascii="Times New Roman" w:eastAsia="Calibri" w:hAnsi="Times New Roman" w:cs="Times New Roman"/>
          <w:sz w:val="24"/>
        </w:rPr>
        <w:t xml:space="preserve"> – Ст. учител </w:t>
      </w:r>
      <w:r>
        <w:rPr>
          <w:rFonts w:ascii="Times New Roman" w:eastAsia="Calibri" w:hAnsi="Times New Roman" w:cs="Times New Roman"/>
          <w:sz w:val="24"/>
        </w:rPr>
        <w:t>ГЦОУД</w:t>
      </w:r>
      <w:r w:rsidRPr="004028A8">
        <w:rPr>
          <w:rFonts w:ascii="Times New Roman" w:eastAsia="Calibri" w:hAnsi="Times New Roman" w:cs="Times New Roman"/>
          <w:sz w:val="24"/>
        </w:rPr>
        <w:t xml:space="preserve"> да публикува данни за контакт: телефон, пощенски и електронен адрес и работно време на длъжностното лице (служителя), отговарящо за разглеждането на сигнали по ЗЗЛПСПОИН в </w:t>
      </w:r>
      <w:r>
        <w:rPr>
          <w:rFonts w:ascii="Times New Roman" w:eastAsia="Times New Roman" w:hAnsi="Times New Roman" w:cs="Times New Roman"/>
          <w:sz w:val="24"/>
        </w:rPr>
        <w:t>ОУ „Алеко Константинов</w:t>
      </w:r>
      <w:r w:rsidRPr="004028A8">
        <w:rPr>
          <w:rFonts w:ascii="Times New Roman" w:eastAsia="Times New Roman" w:hAnsi="Times New Roman" w:cs="Times New Roman"/>
          <w:sz w:val="24"/>
        </w:rPr>
        <w:t xml:space="preserve">“ – гр. </w:t>
      </w:r>
      <w:r>
        <w:rPr>
          <w:rFonts w:ascii="Times New Roman" w:eastAsia="Times New Roman" w:hAnsi="Times New Roman" w:cs="Times New Roman"/>
          <w:sz w:val="24"/>
        </w:rPr>
        <w:t>Русе</w:t>
      </w:r>
      <w:r w:rsidRPr="004028A8">
        <w:rPr>
          <w:rFonts w:ascii="Times New Roman" w:eastAsia="Calibri" w:hAnsi="Times New Roman" w:cs="Times New Roman"/>
          <w:sz w:val="24"/>
        </w:rPr>
        <w:t xml:space="preserve"> в сайта на училището.</w:t>
      </w:r>
    </w:p>
    <w:p w:rsidR="004028A8" w:rsidRPr="004028A8" w:rsidRDefault="004028A8" w:rsidP="004028A8">
      <w:pPr>
        <w:spacing w:after="0"/>
        <w:ind w:firstLine="708"/>
        <w:jc w:val="both"/>
        <w:rPr>
          <w:rFonts w:ascii="Times New Roman" w:eastAsia="Calibri" w:hAnsi="Times New Roman" w:cs="Times New Roman"/>
          <w:sz w:val="24"/>
        </w:rPr>
      </w:pPr>
      <w:r w:rsidRPr="004028A8">
        <w:rPr>
          <w:rFonts w:ascii="Times New Roman" w:eastAsia="Calibri" w:hAnsi="Times New Roman" w:cs="Times New Roman"/>
          <w:b/>
          <w:sz w:val="24"/>
        </w:rPr>
        <w:t>2.</w:t>
      </w:r>
      <w:r w:rsidRPr="004028A8">
        <w:rPr>
          <w:rFonts w:ascii="Times New Roman" w:eastAsia="Calibri" w:hAnsi="Times New Roman" w:cs="Times New Roman"/>
          <w:sz w:val="24"/>
        </w:rPr>
        <w:t xml:space="preserve"> </w:t>
      </w:r>
      <w:r>
        <w:rPr>
          <w:rFonts w:ascii="Times New Roman" w:eastAsia="Times New Roman" w:hAnsi="Times New Roman" w:cs="Times New Roman"/>
          <w:sz w:val="24"/>
        </w:rPr>
        <w:t>ОУ „Алеко Константинов</w:t>
      </w:r>
      <w:r w:rsidRPr="004028A8">
        <w:rPr>
          <w:rFonts w:ascii="Times New Roman" w:eastAsia="Times New Roman" w:hAnsi="Times New Roman" w:cs="Times New Roman"/>
          <w:sz w:val="24"/>
        </w:rPr>
        <w:t xml:space="preserve">“ – гр. </w:t>
      </w:r>
      <w:r>
        <w:rPr>
          <w:rFonts w:ascii="Times New Roman" w:eastAsia="Times New Roman" w:hAnsi="Times New Roman" w:cs="Times New Roman"/>
          <w:sz w:val="24"/>
        </w:rPr>
        <w:t>Русе</w:t>
      </w:r>
      <w:r w:rsidRPr="004028A8">
        <w:rPr>
          <w:rFonts w:ascii="Times New Roman" w:eastAsia="Times New Roman" w:hAnsi="Times New Roman" w:cs="Times New Roman"/>
          <w:sz w:val="24"/>
        </w:rPr>
        <w:t xml:space="preserve"> </w:t>
      </w:r>
      <w:r w:rsidRPr="004028A8">
        <w:rPr>
          <w:rFonts w:ascii="Times New Roman" w:eastAsia="Calibri" w:hAnsi="Times New Roman" w:cs="Times New Roman"/>
          <w:sz w:val="24"/>
        </w:rPr>
        <w:t>осигурява: ресурсите, необходими за изпълнението на задачите по т. I от настоящата заповед.</w:t>
      </w:r>
    </w:p>
    <w:p w:rsidR="004028A8" w:rsidRPr="004028A8" w:rsidRDefault="004028A8" w:rsidP="004028A8">
      <w:pPr>
        <w:spacing w:after="0"/>
        <w:ind w:firstLine="708"/>
        <w:jc w:val="both"/>
        <w:rPr>
          <w:rFonts w:ascii="Times New Roman" w:eastAsia="Calibri" w:hAnsi="Times New Roman" w:cs="Times New Roman"/>
          <w:sz w:val="24"/>
        </w:rPr>
      </w:pPr>
      <w:r w:rsidRPr="004028A8">
        <w:rPr>
          <w:rFonts w:ascii="Times New Roman" w:eastAsia="Calibri" w:hAnsi="Times New Roman" w:cs="Times New Roman"/>
          <w:b/>
          <w:sz w:val="24"/>
        </w:rPr>
        <w:t>3.</w:t>
      </w:r>
      <w:r w:rsidRPr="004028A8">
        <w:rPr>
          <w:rFonts w:ascii="Times New Roman" w:eastAsia="Calibri" w:hAnsi="Times New Roman" w:cs="Times New Roman"/>
          <w:sz w:val="24"/>
        </w:rPr>
        <w:t xml:space="preserve"> </w:t>
      </w:r>
      <w:r>
        <w:rPr>
          <w:rFonts w:ascii="Times New Roman" w:eastAsia="Times New Roman" w:hAnsi="Times New Roman" w:cs="Times New Roman"/>
          <w:sz w:val="24"/>
        </w:rPr>
        <w:t>ОУ „Алеко Константинов</w:t>
      </w:r>
      <w:r w:rsidRPr="004028A8">
        <w:rPr>
          <w:rFonts w:ascii="Times New Roman" w:eastAsia="Times New Roman" w:hAnsi="Times New Roman" w:cs="Times New Roman"/>
          <w:sz w:val="24"/>
        </w:rPr>
        <w:t xml:space="preserve">“ – гр. </w:t>
      </w:r>
      <w:r>
        <w:rPr>
          <w:rFonts w:ascii="Times New Roman" w:eastAsia="Times New Roman" w:hAnsi="Times New Roman" w:cs="Times New Roman"/>
          <w:sz w:val="24"/>
        </w:rPr>
        <w:t>Русе</w:t>
      </w:r>
      <w:r w:rsidRPr="004028A8">
        <w:rPr>
          <w:rFonts w:ascii="Times New Roman" w:eastAsia="Times New Roman" w:hAnsi="Times New Roman" w:cs="Times New Roman"/>
          <w:sz w:val="24"/>
        </w:rPr>
        <w:t xml:space="preserve"> </w:t>
      </w:r>
      <w:r w:rsidRPr="004028A8">
        <w:rPr>
          <w:rFonts w:ascii="Times New Roman" w:eastAsia="Calibri" w:hAnsi="Times New Roman" w:cs="Times New Roman"/>
          <w:sz w:val="24"/>
        </w:rPr>
        <w:t>осигурява средства за включване на длъжностното лице (служителя), отговарящо за разглеждането на сигнали по ЗЗЛПСПОИН в обучения, семинари и други мероприятия за изграждане и поддържане на експертните му знания в областта на защитата на лицата, подали сигнали или публично оповестили информация за нарушения.</w:t>
      </w:r>
    </w:p>
    <w:p w:rsidR="004028A8" w:rsidRPr="004028A8" w:rsidRDefault="004028A8" w:rsidP="004028A8">
      <w:pPr>
        <w:spacing w:after="0"/>
        <w:jc w:val="both"/>
        <w:rPr>
          <w:rFonts w:ascii="Times New Roman" w:eastAsia="Calibri" w:hAnsi="Times New Roman" w:cs="Times New Roman"/>
          <w:sz w:val="24"/>
        </w:rPr>
      </w:pP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t xml:space="preserve">Контрол по изпълнение на настоящата заповед възлагам на г-жа </w:t>
      </w:r>
      <w:r>
        <w:rPr>
          <w:rFonts w:ascii="Times New Roman" w:eastAsia="Calibri" w:hAnsi="Times New Roman" w:cs="Times New Roman"/>
          <w:sz w:val="24"/>
        </w:rPr>
        <w:t>Жулиета Чавдарова</w:t>
      </w:r>
      <w:r w:rsidRPr="004028A8">
        <w:rPr>
          <w:rFonts w:ascii="Times New Roman" w:eastAsia="Calibri" w:hAnsi="Times New Roman" w:cs="Times New Roman"/>
          <w:sz w:val="24"/>
        </w:rPr>
        <w:t xml:space="preserve"> – заместник-директор УД.</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t xml:space="preserve">Настоящата заповед да се връчи на г-жа </w:t>
      </w:r>
      <w:r>
        <w:rPr>
          <w:rFonts w:ascii="Times New Roman" w:eastAsia="Calibri" w:hAnsi="Times New Roman" w:cs="Times New Roman"/>
          <w:b/>
          <w:sz w:val="24"/>
        </w:rPr>
        <w:t>Десислава Димитрова</w:t>
      </w:r>
      <w:r w:rsidRPr="004028A8">
        <w:rPr>
          <w:rFonts w:ascii="Times New Roman" w:eastAsia="Calibri" w:hAnsi="Times New Roman" w:cs="Times New Roman"/>
          <w:b/>
          <w:sz w:val="24"/>
        </w:rPr>
        <w:t xml:space="preserve"> </w:t>
      </w:r>
      <w:r w:rsidRPr="004028A8">
        <w:rPr>
          <w:rFonts w:ascii="Times New Roman" w:eastAsia="Calibri" w:hAnsi="Times New Roman" w:cs="Times New Roman"/>
          <w:sz w:val="24"/>
        </w:rPr>
        <w:t xml:space="preserve">- длъжностното лице (служител), отговарящо за разглеждането на сигнали по ЗЗЛПСПОИН и на г-жа </w:t>
      </w:r>
      <w:r>
        <w:rPr>
          <w:rFonts w:ascii="Times New Roman" w:eastAsia="Calibri" w:hAnsi="Times New Roman" w:cs="Times New Roman"/>
          <w:sz w:val="24"/>
        </w:rPr>
        <w:t>Жулиета Чавдарова</w:t>
      </w:r>
      <w:r w:rsidRPr="004028A8">
        <w:rPr>
          <w:rFonts w:ascii="Times New Roman" w:eastAsia="Calibri" w:hAnsi="Times New Roman" w:cs="Times New Roman"/>
          <w:sz w:val="24"/>
        </w:rPr>
        <w:t>– заместник-директор по учебната дейност.</w:t>
      </w:r>
    </w:p>
    <w:p w:rsidR="004028A8" w:rsidRPr="004028A8" w:rsidRDefault="004028A8" w:rsidP="004028A8">
      <w:pPr>
        <w:spacing w:after="0"/>
        <w:jc w:val="both"/>
        <w:rPr>
          <w:rFonts w:ascii="Times New Roman" w:eastAsia="Calibri" w:hAnsi="Times New Roman" w:cs="Times New Roman"/>
          <w:lang w:val="en-US"/>
        </w:rPr>
      </w:pPr>
    </w:p>
    <w:p w:rsidR="004028A8" w:rsidRPr="004028A8" w:rsidRDefault="004028A8" w:rsidP="004028A8">
      <w:pPr>
        <w:spacing w:after="0"/>
        <w:jc w:val="both"/>
        <w:rPr>
          <w:rFonts w:ascii="Times New Roman" w:eastAsia="Calibri" w:hAnsi="Times New Roman" w:cs="Times New Roman"/>
          <w:lang w:val="en-US"/>
        </w:r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p>
    <w:p w:rsidR="004028A8" w:rsidRPr="004028A8" w:rsidRDefault="004028A8" w:rsidP="004028A8">
      <w:pPr>
        <w:spacing w:after="0" w:line="240" w:lineRule="auto"/>
        <w:jc w:val="both"/>
        <w:rPr>
          <w:rFonts w:ascii="Times New Roman" w:eastAsia="Calibri" w:hAnsi="Times New Roman" w:cs="Times New Roman"/>
          <w:sz w:val="24"/>
          <w:szCs w:val="24"/>
        </w:rPr>
      </w:pPr>
    </w:p>
    <w:p w:rsidR="004028A8" w:rsidRPr="004028A8" w:rsidRDefault="004028A8" w:rsidP="004028A8">
      <w:pPr>
        <w:spacing w:after="0" w:line="240" w:lineRule="auto"/>
        <w:jc w:val="both"/>
        <w:rPr>
          <w:rFonts w:ascii="Times New Roman" w:eastAsia="Times New Roman" w:hAnsi="Times New Roman" w:cs="Times New Roman"/>
          <w:b/>
          <w:szCs w:val="24"/>
          <w:lang w:val="ru-RU"/>
        </w:rPr>
      </w:pPr>
      <w:r w:rsidRPr="004028A8">
        <w:rPr>
          <w:rFonts w:ascii="Times New Roman" w:eastAsia="Times New Roman" w:hAnsi="Times New Roman" w:cs="Times New Roman"/>
          <w:b/>
          <w:szCs w:val="24"/>
          <w:lang w:val="ru-RU"/>
        </w:rPr>
        <w:t>ЮЛИЯН  ГЮРЧЕВ:</w:t>
      </w:r>
    </w:p>
    <w:p w:rsidR="004028A8" w:rsidRPr="004028A8" w:rsidRDefault="004028A8" w:rsidP="004028A8">
      <w:pPr>
        <w:spacing w:after="0" w:line="240" w:lineRule="auto"/>
        <w:rPr>
          <w:rFonts w:ascii="Times New Roman" w:eastAsia="Times New Roman" w:hAnsi="Times New Roman" w:cs="Times New Roman"/>
          <w:i/>
          <w:szCs w:val="24"/>
          <w:lang w:val="ru-RU"/>
        </w:rPr>
      </w:pPr>
      <w:r w:rsidRPr="004028A8">
        <w:rPr>
          <w:rFonts w:ascii="Times New Roman" w:eastAsia="Times New Roman" w:hAnsi="Times New Roman" w:cs="Times New Roman"/>
          <w:i/>
          <w:szCs w:val="24"/>
          <w:lang w:val="ru-RU"/>
        </w:rPr>
        <w:t>Директор на ОУ „Алеко Константинов“ – Русе</w:t>
      </w:r>
    </w:p>
    <w:p w:rsidR="004028A8" w:rsidRPr="004028A8" w:rsidRDefault="004028A8" w:rsidP="004028A8">
      <w:pPr>
        <w:spacing w:after="0" w:line="240" w:lineRule="auto"/>
        <w:rPr>
          <w:rFonts w:ascii="Times New Roman" w:eastAsia="Times New Roman" w:hAnsi="Times New Roman" w:cs="Times New Roman"/>
          <w:i/>
          <w:szCs w:val="24"/>
          <w:lang w:val="ru-RU"/>
        </w:r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r w:rsidRPr="004028A8">
        <w:rPr>
          <w:rFonts w:ascii="Times New Roman" w:eastAsia="Calibri" w:hAnsi="Times New Roman" w:cs="Times New Roman"/>
          <w:color w:val="000000"/>
          <w:sz w:val="24"/>
          <w:szCs w:val="23"/>
        </w:rPr>
        <w:t xml:space="preserve">     </w:t>
      </w:r>
    </w:p>
    <w:p w:rsidR="004028A8" w:rsidRPr="004028A8" w:rsidRDefault="004028A8" w:rsidP="004028A8">
      <w:pPr>
        <w:autoSpaceDE w:val="0"/>
        <w:autoSpaceDN w:val="0"/>
        <w:adjustRightInd w:val="0"/>
        <w:spacing w:after="0"/>
        <w:jc w:val="both"/>
        <w:rPr>
          <w:rFonts w:ascii="Times New Roman" w:eastAsia="Calibri" w:hAnsi="Times New Roman" w:cs="Times New Roman"/>
          <w:b/>
          <w:color w:val="000000"/>
          <w:sz w:val="24"/>
          <w:szCs w:val="23"/>
        </w:rPr>
      </w:pPr>
      <w:r w:rsidRPr="004028A8">
        <w:rPr>
          <w:rFonts w:ascii="Times New Roman" w:eastAsia="Calibri" w:hAnsi="Times New Roman" w:cs="Times New Roman"/>
          <w:b/>
          <w:color w:val="000000"/>
          <w:sz w:val="24"/>
          <w:szCs w:val="23"/>
        </w:rPr>
        <w:t xml:space="preserve">Запознати със заповедта: </w:t>
      </w:r>
    </w:p>
    <w:p w:rsid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r>
        <w:rPr>
          <w:rFonts w:ascii="Times New Roman" w:eastAsia="Calibri" w:hAnsi="Times New Roman" w:cs="Times New Roman"/>
          <w:color w:val="000000"/>
          <w:sz w:val="24"/>
          <w:szCs w:val="23"/>
        </w:rPr>
        <w:t>Десислава Димитрова- …………..</w:t>
      </w:r>
    </w:p>
    <w:p w:rsid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r>
        <w:rPr>
          <w:rFonts w:ascii="Times New Roman" w:eastAsia="Calibri" w:hAnsi="Times New Roman" w:cs="Times New Roman"/>
          <w:color w:val="000000"/>
          <w:sz w:val="24"/>
          <w:szCs w:val="23"/>
        </w:rPr>
        <w:t>Жулиета Чавдарова-  …………….</w:t>
      </w:r>
    </w:p>
    <w:p w:rsid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r>
        <w:rPr>
          <w:rFonts w:ascii="Times New Roman" w:eastAsia="Calibri" w:hAnsi="Times New Roman" w:cs="Times New Roman"/>
          <w:color w:val="000000"/>
          <w:sz w:val="24"/>
          <w:szCs w:val="23"/>
        </w:rPr>
        <w:t>Теодора Маринова-  …………….</w:t>
      </w:r>
    </w:p>
    <w:p w:rsid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p>
    <w:p w:rsid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p>
    <w:p w:rsid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p>
    <w:p w:rsid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p>
    <w:p w:rsid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p>
    <w:p w:rsid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p>
    <w:p w:rsid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p>
    <w:p w:rsid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p>
    <w:p w:rsid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p>
    <w:p w:rsidR="004028A8" w:rsidRPr="004028A8" w:rsidRDefault="004028A8" w:rsidP="004028A8">
      <w:pPr>
        <w:spacing w:after="0"/>
        <w:jc w:val="both"/>
        <w:rPr>
          <w:rFonts w:ascii="Times New Roman" w:eastAsia="Calibri" w:hAnsi="Times New Roman" w:cs="Times New Roman"/>
          <w:sz w:val="20"/>
          <w:szCs w:val="20"/>
        </w:rPr>
      </w:pPr>
    </w:p>
    <w:p w:rsidR="004028A8" w:rsidRPr="004028A8" w:rsidRDefault="004028A8" w:rsidP="004028A8">
      <w:pPr>
        <w:spacing w:after="0" w:line="259" w:lineRule="auto"/>
        <w:rPr>
          <w:rFonts w:ascii="Times New Roman" w:eastAsia="Calibri" w:hAnsi="Times New Roman" w:cs="Times New Roman"/>
          <w:b/>
          <w:bCs/>
        </w:rPr>
      </w:pPr>
      <w:r w:rsidRPr="004028A8">
        <w:rPr>
          <w:rFonts w:ascii="Times New Roman" w:eastAsia="Calibri" w:hAnsi="Times New Roman" w:cs="Times New Roman"/>
          <w:b/>
          <w:bCs/>
        </w:rPr>
        <w:t xml:space="preserve">                                                            </w:t>
      </w:r>
    </w:p>
    <w:p w:rsidR="004028A8" w:rsidRPr="004028A8" w:rsidRDefault="004028A8" w:rsidP="004028A8">
      <w:pPr>
        <w:spacing w:after="0"/>
        <w:jc w:val="center"/>
        <w:rPr>
          <w:rFonts w:ascii="Times New Roman" w:eastAsia="Calibri" w:hAnsi="Times New Roman" w:cs="Times New Roman"/>
          <w:b/>
          <w:lang w:val="en-US"/>
        </w:rPr>
      </w:pPr>
      <w:proofErr w:type="gramStart"/>
      <w:r w:rsidRPr="004028A8">
        <w:rPr>
          <w:rFonts w:ascii="Times New Roman" w:eastAsia="Calibri" w:hAnsi="Times New Roman" w:cs="Times New Roman"/>
          <w:b/>
          <w:lang w:val="en-US"/>
        </w:rPr>
        <w:lastRenderedPageBreak/>
        <w:t>З  А</w:t>
      </w:r>
      <w:proofErr w:type="gramEnd"/>
      <w:r w:rsidRPr="004028A8">
        <w:rPr>
          <w:rFonts w:ascii="Times New Roman" w:eastAsia="Calibri" w:hAnsi="Times New Roman" w:cs="Times New Roman"/>
          <w:b/>
          <w:lang w:val="en-US"/>
        </w:rPr>
        <w:t xml:space="preserve">  П  О  В  Е  Д</w:t>
      </w:r>
    </w:p>
    <w:p w:rsidR="004028A8" w:rsidRPr="004028A8" w:rsidRDefault="004028A8" w:rsidP="004028A8">
      <w:pPr>
        <w:spacing w:after="0"/>
        <w:jc w:val="center"/>
        <w:rPr>
          <w:rFonts w:ascii="Times New Roman" w:eastAsia="Calibri" w:hAnsi="Times New Roman" w:cs="Times New Roman"/>
          <w:b/>
          <w:lang w:val="en-US"/>
        </w:rPr>
      </w:pPr>
      <w:r w:rsidRPr="004028A8">
        <w:rPr>
          <w:rFonts w:ascii="Times New Roman" w:eastAsia="Calibri" w:hAnsi="Times New Roman" w:cs="Times New Roman"/>
          <w:b/>
          <w:lang w:val="en-US"/>
        </w:rPr>
        <w:t xml:space="preserve">№ </w:t>
      </w:r>
      <w:r>
        <w:rPr>
          <w:rFonts w:ascii="Times New Roman" w:eastAsia="Calibri" w:hAnsi="Times New Roman" w:cs="Times New Roman"/>
          <w:b/>
        </w:rPr>
        <w:t>РД-07-541</w:t>
      </w:r>
      <w:r w:rsidRPr="004028A8">
        <w:rPr>
          <w:rFonts w:ascii="Times New Roman" w:eastAsia="Calibri" w:hAnsi="Times New Roman" w:cs="Times New Roman"/>
          <w:b/>
          <w:lang w:val="en-US"/>
        </w:rPr>
        <w:t xml:space="preserve"> </w:t>
      </w:r>
      <w:r w:rsidRPr="004028A8">
        <w:rPr>
          <w:rFonts w:ascii="Times New Roman" w:eastAsia="Calibri" w:hAnsi="Times New Roman" w:cs="Times New Roman"/>
          <w:b/>
        </w:rPr>
        <w:t>/</w:t>
      </w:r>
      <w:r>
        <w:rPr>
          <w:rFonts w:ascii="Times New Roman" w:eastAsia="Calibri" w:hAnsi="Times New Roman" w:cs="Times New Roman"/>
          <w:b/>
        </w:rPr>
        <w:t>16</w:t>
      </w:r>
      <w:r w:rsidRPr="004028A8">
        <w:rPr>
          <w:rFonts w:ascii="Times New Roman" w:eastAsia="Calibri" w:hAnsi="Times New Roman" w:cs="Times New Roman"/>
          <w:b/>
          <w:lang w:val="en-US"/>
        </w:rPr>
        <w:t>.05.2023год.</w:t>
      </w:r>
    </w:p>
    <w:p w:rsidR="004028A8" w:rsidRPr="004028A8" w:rsidRDefault="004028A8" w:rsidP="004028A8">
      <w:pPr>
        <w:spacing w:after="0"/>
        <w:jc w:val="both"/>
        <w:rPr>
          <w:rFonts w:ascii="Times New Roman" w:eastAsia="Times New Roman" w:hAnsi="Times New Roman" w:cs="Times New Roman"/>
        </w:rPr>
      </w:pPr>
    </w:p>
    <w:p w:rsidR="004028A8" w:rsidRDefault="004028A8" w:rsidP="004028A8">
      <w:pPr>
        <w:spacing w:after="0"/>
        <w:jc w:val="both"/>
        <w:rPr>
          <w:rFonts w:ascii="Times New Roman" w:eastAsia="Times New Roman" w:hAnsi="Times New Roman" w:cs="Times New Roman"/>
        </w:rPr>
      </w:pPr>
      <w:r w:rsidRPr="004028A8">
        <w:rPr>
          <w:rFonts w:ascii="Times New Roman" w:eastAsia="Times New Roman" w:hAnsi="Times New Roman" w:cs="Times New Roman"/>
        </w:rPr>
        <w:t xml:space="preserve">     На на основание чл. 258/, ал.1, чл. 25</w:t>
      </w:r>
      <w:r w:rsidRPr="004028A8">
        <w:rPr>
          <w:rFonts w:ascii="Times New Roman" w:eastAsia="Times New Roman" w:hAnsi="Times New Roman" w:cs="Times New Roman"/>
          <w:lang w:val="en-US"/>
        </w:rPr>
        <w:t>9</w:t>
      </w:r>
      <w:r w:rsidRPr="004028A8">
        <w:rPr>
          <w:rFonts w:ascii="Times New Roman" w:eastAsia="Times New Roman" w:hAnsi="Times New Roman" w:cs="Times New Roman"/>
        </w:rPr>
        <w:t xml:space="preserve">, ал. </w:t>
      </w:r>
      <w:r w:rsidRPr="004028A8">
        <w:rPr>
          <w:rFonts w:ascii="Times New Roman" w:eastAsia="Times New Roman" w:hAnsi="Times New Roman" w:cs="Times New Roman"/>
          <w:lang w:val="en-US"/>
        </w:rPr>
        <w:t>1</w:t>
      </w:r>
      <w:r w:rsidRPr="004028A8">
        <w:rPr>
          <w:rFonts w:ascii="Times New Roman" w:eastAsia="Times New Roman" w:hAnsi="Times New Roman" w:cs="Times New Roman"/>
        </w:rPr>
        <w:t xml:space="preserve"> от Закона за предучилищно и училищно образование (ЗПУО), чл.31, ал.</w:t>
      </w:r>
      <w:r w:rsidRPr="004028A8">
        <w:rPr>
          <w:rFonts w:ascii="Times New Roman" w:eastAsia="Times New Roman" w:hAnsi="Times New Roman" w:cs="Times New Roman"/>
          <w:lang w:val="en-US"/>
        </w:rPr>
        <w:t>1</w:t>
      </w:r>
      <w:r w:rsidRPr="004028A8">
        <w:rPr>
          <w:rFonts w:ascii="Times New Roman" w:eastAsia="Times New Roman" w:hAnsi="Times New Roman" w:cs="Times New Roman"/>
        </w:rPr>
        <w:t xml:space="preserve">, т.2 и т.6 от Наредба № 15 от 22.07.2019год. за статута и професионалното развитие на учителите, директорите и другите педагогически специалисти във връзка с чл.18 от Закона за защита на лицата, подаващи сигнали или публично оповестяващи информация за нарушения (ЗЗЛПСПОИН) и във връзка с организацията на работата в </w:t>
      </w:r>
      <w:r>
        <w:rPr>
          <w:rFonts w:ascii="Times New Roman" w:eastAsia="Times New Roman" w:hAnsi="Times New Roman" w:cs="Times New Roman"/>
        </w:rPr>
        <w:t xml:space="preserve">ОУ „Алеко Константинов“  град Русе </w:t>
      </w:r>
      <w:r w:rsidRPr="004028A8">
        <w:rPr>
          <w:rFonts w:ascii="Times New Roman" w:eastAsia="Times New Roman" w:hAnsi="Times New Roman" w:cs="Times New Roman"/>
        </w:rPr>
        <w:t xml:space="preserve"> в областта на защитата на лицата, подаващи сигнали или публично оповестяващи информация за нарушения</w:t>
      </w:r>
    </w:p>
    <w:p w:rsidR="004028A8" w:rsidRPr="004028A8" w:rsidRDefault="004028A8" w:rsidP="004028A8">
      <w:pPr>
        <w:spacing w:after="0"/>
        <w:jc w:val="both"/>
        <w:rPr>
          <w:rFonts w:ascii="Times New Roman" w:eastAsia="Times New Roman" w:hAnsi="Times New Roman" w:cs="Times New Roman"/>
        </w:rPr>
      </w:pPr>
    </w:p>
    <w:p w:rsidR="004028A8" w:rsidRPr="004028A8" w:rsidRDefault="004028A8" w:rsidP="004028A8">
      <w:pPr>
        <w:spacing w:after="160"/>
        <w:jc w:val="center"/>
        <w:rPr>
          <w:rFonts w:ascii="Times New Roman" w:eastAsia="Calibri" w:hAnsi="Times New Roman" w:cs="Times New Roman"/>
          <w:b/>
          <w:bCs/>
          <w:u w:val="single"/>
          <w:lang w:val="en-US"/>
        </w:rPr>
      </w:pPr>
      <w:proofErr w:type="gramStart"/>
      <w:r w:rsidRPr="004028A8">
        <w:rPr>
          <w:rFonts w:ascii="Times New Roman" w:eastAsia="Calibri" w:hAnsi="Times New Roman" w:cs="Times New Roman"/>
          <w:b/>
          <w:bCs/>
          <w:u w:val="single"/>
          <w:lang w:val="en-US"/>
        </w:rPr>
        <w:t>I.  НАРЕЖДАМ</w:t>
      </w:r>
      <w:proofErr w:type="gramEnd"/>
      <w:r w:rsidRPr="004028A8">
        <w:rPr>
          <w:rFonts w:ascii="Times New Roman" w:eastAsia="Calibri" w:hAnsi="Times New Roman" w:cs="Times New Roman"/>
          <w:b/>
          <w:bCs/>
          <w:u w:val="single"/>
          <w:lang w:val="en-US"/>
        </w:rPr>
        <w:t>:</w:t>
      </w:r>
    </w:p>
    <w:p w:rsidR="004028A8" w:rsidRPr="004028A8" w:rsidRDefault="004028A8" w:rsidP="004028A8">
      <w:pPr>
        <w:spacing w:after="160"/>
        <w:ind w:firstLine="708"/>
        <w:jc w:val="both"/>
        <w:rPr>
          <w:rFonts w:ascii="Times New Roman" w:eastAsia="Calibri" w:hAnsi="Times New Roman" w:cs="Times New Roman"/>
        </w:rPr>
      </w:pPr>
      <w:r w:rsidRPr="004028A8">
        <w:rPr>
          <w:rFonts w:ascii="Times New Roman" w:eastAsia="Calibri" w:hAnsi="Times New Roman" w:cs="Times New Roman"/>
          <w:b/>
        </w:rPr>
        <w:t>1.</w:t>
      </w:r>
      <w:r w:rsidRPr="004028A8">
        <w:rPr>
          <w:rFonts w:ascii="Times New Roman" w:eastAsia="Calibri" w:hAnsi="Times New Roman" w:cs="Times New Roman"/>
        </w:rPr>
        <w:t xml:space="preserve"> Да се разкрие и води </w:t>
      </w:r>
      <w:r w:rsidRPr="004028A8">
        <w:rPr>
          <w:rFonts w:ascii="Times New Roman" w:eastAsia="Calibri" w:hAnsi="Times New Roman" w:cs="Times New Roman"/>
          <w:b/>
        </w:rPr>
        <w:t>Регистър на сигналите, подени по реда на Закона за защита на лицата, подаващи сигнали или публично оповестяващи информация за нарушения</w:t>
      </w:r>
      <w:r w:rsidRPr="004028A8">
        <w:rPr>
          <w:rFonts w:ascii="Times New Roman" w:eastAsia="Calibri" w:hAnsi="Times New Roman" w:cs="Times New Roman"/>
        </w:rPr>
        <w:t xml:space="preserve"> (ЗЗЛПСПОИН) със съдържание както следва:</w:t>
      </w:r>
    </w:p>
    <w:tbl>
      <w:tblPr>
        <w:tblStyle w:val="TableGrid"/>
        <w:tblW w:w="10568" w:type="dxa"/>
        <w:tblLook w:val="04A0" w:firstRow="1" w:lastRow="0" w:firstColumn="1" w:lastColumn="0" w:noHBand="0" w:noVBand="1"/>
      </w:tblPr>
      <w:tblGrid>
        <w:gridCol w:w="499"/>
        <w:gridCol w:w="502"/>
        <w:gridCol w:w="567"/>
        <w:gridCol w:w="1092"/>
        <w:gridCol w:w="1134"/>
        <w:gridCol w:w="567"/>
        <w:gridCol w:w="850"/>
        <w:gridCol w:w="1134"/>
        <w:gridCol w:w="1276"/>
        <w:gridCol w:w="1134"/>
        <w:gridCol w:w="906"/>
        <w:gridCol w:w="907"/>
      </w:tblGrid>
      <w:tr w:rsidR="004028A8" w:rsidRPr="004028A8" w:rsidTr="00DC230B">
        <w:trPr>
          <w:cantSplit/>
          <w:trHeight w:val="3260"/>
        </w:trPr>
        <w:tc>
          <w:tcPr>
            <w:tcW w:w="499" w:type="dxa"/>
            <w:tcBorders>
              <w:top w:val="single" w:sz="12" w:space="0" w:color="auto"/>
              <w:left w:val="single" w:sz="12" w:space="0" w:color="auto"/>
              <w:bottom w:val="single" w:sz="8" w:space="0" w:color="auto"/>
              <w:right w:val="single" w:sz="6" w:space="0" w:color="auto"/>
            </w:tcBorders>
            <w:textDirection w:val="btLr"/>
          </w:tcPr>
          <w:p w:rsidR="004028A8" w:rsidRPr="004028A8" w:rsidRDefault="004028A8" w:rsidP="004028A8">
            <w:pPr>
              <w:ind w:left="113" w:right="113"/>
              <w:rPr>
                <w:rFonts w:ascii="Calibri" w:eastAsia="Calibri" w:hAnsi="Calibri" w:cs="Times New Roman"/>
                <w:b/>
              </w:rPr>
            </w:pPr>
            <w:r w:rsidRPr="004028A8">
              <w:rPr>
                <w:rFonts w:ascii="Calibri" w:eastAsia="Calibri" w:hAnsi="Calibri" w:cs="Times New Roman"/>
                <w:b/>
              </w:rPr>
              <w:t>№ по ред</w:t>
            </w:r>
          </w:p>
        </w:tc>
        <w:tc>
          <w:tcPr>
            <w:tcW w:w="502" w:type="dxa"/>
            <w:tcBorders>
              <w:top w:val="single" w:sz="12" w:space="0" w:color="auto"/>
              <w:left w:val="single" w:sz="6" w:space="0" w:color="auto"/>
              <w:bottom w:val="single" w:sz="8" w:space="0" w:color="auto"/>
              <w:right w:val="single" w:sz="6" w:space="0" w:color="auto"/>
            </w:tcBorders>
            <w:textDirection w:val="btLr"/>
          </w:tcPr>
          <w:p w:rsidR="004028A8" w:rsidRPr="004028A8" w:rsidRDefault="004028A8" w:rsidP="004028A8">
            <w:pPr>
              <w:ind w:left="113" w:right="113"/>
              <w:rPr>
                <w:rFonts w:ascii="Calibri" w:eastAsia="Calibri" w:hAnsi="Calibri" w:cs="Times New Roman"/>
                <w:b/>
              </w:rPr>
            </w:pPr>
            <w:r w:rsidRPr="004028A8">
              <w:rPr>
                <w:rFonts w:ascii="Calibri" w:eastAsia="Calibri" w:hAnsi="Calibri" w:cs="Times New Roman"/>
                <w:b/>
              </w:rPr>
              <w:t>дата</w:t>
            </w:r>
          </w:p>
        </w:tc>
        <w:tc>
          <w:tcPr>
            <w:tcW w:w="567" w:type="dxa"/>
            <w:tcBorders>
              <w:top w:val="single" w:sz="12" w:space="0" w:color="auto"/>
              <w:left w:val="single" w:sz="6" w:space="0" w:color="auto"/>
              <w:bottom w:val="single" w:sz="8" w:space="0" w:color="auto"/>
              <w:right w:val="single" w:sz="12" w:space="0" w:color="auto"/>
            </w:tcBorders>
            <w:textDirection w:val="btLr"/>
          </w:tcPr>
          <w:p w:rsidR="004028A8" w:rsidRPr="004028A8" w:rsidRDefault="004028A8" w:rsidP="004028A8">
            <w:pPr>
              <w:ind w:left="113" w:right="113"/>
              <w:rPr>
                <w:rFonts w:ascii="Calibri" w:eastAsia="Calibri" w:hAnsi="Calibri" w:cs="Times New Roman"/>
                <w:b/>
              </w:rPr>
            </w:pPr>
            <w:r w:rsidRPr="004028A8">
              <w:rPr>
                <w:rFonts w:ascii="Calibri" w:eastAsia="Calibri" w:hAnsi="Calibri" w:cs="Times New Roman"/>
                <w:b/>
              </w:rPr>
              <w:t>№ от регистър на КЗЛД</w:t>
            </w:r>
          </w:p>
        </w:tc>
        <w:tc>
          <w:tcPr>
            <w:tcW w:w="1092" w:type="dxa"/>
            <w:tcBorders>
              <w:top w:val="single" w:sz="12" w:space="0" w:color="auto"/>
              <w:left w:val="single" w:sz="12" w:space="0" w:color="auto"/>
              <w:bottom w:val="single" w:sz="8" w:space="0" w:color="auto"/>
              <w:right w:val="single" w:sz="6" w:space="0" w:color="auto"/>
            </w:tcBorders>
            <w:textDirection w:val="btLr"/>
            <w:vAlign w:val="center"/>
          </w:tcPr>
          <w:p w:rsidR="004028A8" w:rsidRPr="004028A8" w:rsidRDefault="004028A8" w:rsidP="004028A8">
            <w:pPr>
              <w:ind w:left="113" w:right="113"/>
              <w:rPr>
                <w:rFonts w:ascii="Calibri" w:eastAsia="Calibri" w:hAnsi="Calibri" w:cs="Times New Roman"/>
                <w:b/>
              </w:rPr>
            </w:pPr>
            <w:r w:rsidRPr="004028A8">
              <w:rPr>
                <w:rFonts w:ascii="Calibri" w:eastAsia="Calibri" w:hAnsi="Calibri" w:cs="Times New Roman"/>
                <w:b/>
              </w:rPr>
              <w:t>Име, презиме, фамилия на лицето, подало сигнала</w:t>
            </w:r>
          </w:p>
        </w:tc>
        <w:tc>
          <w:tcPr>
            <w:tcW w:w="1134" w:type="dxa"/>
            <w:tcBorders>
              <w:top w:val="single" w:sz="12" w:space="0" w:color="auto"/>
              <w:left w:val="single" w:sz="6" w:space="0" w:color="auto"/>
              <w:bottom w:val="single" w:sz="8" w:space="0" w:color="auto"/>
              <w:right w:val="single" w:sz="6" w:space="0" w:color="auto"/>
            </w:tcBorders>
            <w:textDirection w:val="btLr"/>
            <w:vAlign w:val="center"/>
          </w:tcPr>
          <w:p w:rsidR="004028A8" w:rsidRPr="004028A8" w:rsidRDefault="004028A8" w:rsidP="004028A8">
            <w:pPr>
              <w:ind w:left="113" w:right="113"/>
              <w:rPr>
                <w:rFonts w:ascii="Calibri" w:eastAsia="Calibri" w:hAnsi="Calibri" w:cs="Times New Roman"/>
                <w:b/>
              </w:rPr>
            </w:pPr>
            <w:r w:rsidRPr="004028A8">
              <w:rPr>
                <w:rFonts w:ascii="Calibri" w:eastAsia="Calibri" w:hAnsi="Calibri" w:cs="Times New Roman"/>
                <w:b/>
              </w:rPr>
              <w:t>Обобщени данни за твърдяното нарушение</w:t>
            </w:r>
          </w:p>
        </w:tc>
        <w:tc>
          <w:tcPr>
            <w:tcW w:w="567" w:type="dxa"/>
            <w:tcBorders>
              <w:top w:val="single" w:sz="12" w:space="0" w:color="auto"/>
              <w:left w:val="single" w:sz="6" w:space="0" w:color="auto"/>
              <w:bottom w:val="single" w:sz="8" w:space="0" w:color="auto"/>
              <w:right w:val="single" w:sz="12" w:space="0" w:color="auto"/>
            </w:tcBorders>
            <w:textDirection w:val="btLr"/>
            <w:vAlign w:val="center"/>
          </w:tcPr>
          <w:p w:rsidR="004028A8" w:rsidRPr="004028A8" w:rsidRDefault="004028A8" w:rsidP="004028A8">
            <w:pPr>
              <w:ind w:left="113" w:right="113"/>
              <w:rPr>
                <w:rFonts w:ascii="Calibri" w:eastAsia="Calibri" w:hAnsi="Calibri" w:cs="Times New Roman"/>
                <w:b/>
              </w:rPr>
            </w:pPr>
            <w:r w:rsidRPr="004028A8">
              <w:rPr>
                <w:rFonts w:ascii="Calibri" w:eastAsia="Calibri" w:hAnsi="Calibri" w:cs="Times New Roman"/>
                <w:b/>
              </w:rPr>
              <w:t>Засегнатото лице</w:t>
            </w:r>
          </w:p>
        </w:tc>
        <w:tc>
          <w:tcPr>
            <w:tcW w:w="850" w:type="dxa"/>
            <w:tcBorders>
              <w:top w:val="single" w:sz="12" w:space="0" w:color="auto"/>
              <w:left w:val="single" w:sz="12" w:space="0" w:color="auto"/>
              <w:bottom w:val="single" w:sz="8" w:space="0" w:color="auto"/>
              <w:right w:val="single" w:sz="6" w:space="0" w:color="auto"/>
            </w:tcBorders>
            <w:textDirection w:val="btLr"/>
            <w:vAlign w:val="center"/>
          </w:tcPr>
          <w:p w:rsidR="004028A8" w:rsidRPr="004028A8" w:rsidRDefault="004028A8" w:rsidP="004028A8">
            <w:pPr>
              <w:ind w:left="113" w:right="113"/>
              <w:rPr>
                <w:rFonts w:ascii="Calibri" w:eastAsia="Calibri" w:hAnsi="Calibri" w:cs="Times New Roman"/>
                <w:b/>
              </w:rPr>
            </w:pPr>
            <w:r w:rsidRPr="004028A8">
              <w:rPr>
                <w:rFonts w:ascii="Calibri" w:eastAsia="Calibri" w:hAnsi="Calibri" w:cs="Times New Roman"/>
                <w:b/>
              </w:rPr>
              <w:t>Лицето, приело сигнала</w:t>
            </w:r>
          </w:p>
        </w:tc>
        <w:tc>
          <w:tcPr>
            <w:tcW w:w="1134" w:type="dxa"/>
            <w:tcBorders>
              <w:top w:val="single" w:sz="12" w:space="0" w:color="auto"/>
              <w:left w:val="single" w:sz="6" w:space="0" w:color="auto"/>
              <w:bottom w:val="single" w:sz="8" w:space="0" w:color="auto"/>
              <w:right w:val="single" w:sz="6" w:space="0" w:color="auto"/>
            </w:tcBorders>
            <w:textDirection w:val="btLr"/>
          </w:tcPr>
          <w:p w:rsidR="004028A8" w:rsidRPr="004028A8" w:rsidRDefault="004028A8" w:rsidP="004028A8">
            <w:pPr>
              <w:ind w:left="113" w:right="113"/>
              <w:rPr>
                <w:rFonts w:ascii="Calibri" w:eastAsia="Calibri" w:hAnsi="Calibri" w:cs="Times New Roman"/>
                <w:b/>
              </w:rPr>
            </w:pPr>
            <w:r w:rsidRPr="004028A8">
              <w:rPr>
                <w:rFonts w:ascii="Calibri" w:eastAsia="Calibri" w:hAnsi="Calibri" w:cs="Times New Roman"/>
                <w:b/>
              </w:rPr>
              <w:t>Връзката на подадения сигнал с други сигнали</w:t>
            </w:r>
          </w:p>
        </w:tc>
        <w:tc>
          <w:tcPr>
            <w:tcW w:w="1276" w:type="dxa"/>
            <w:tcBorders>
              <w:top w:val="single" w:sz="12" w:space="0" w:color="auto"/>
              <w:left w:val="single" w:sz="6" w:space="0" w:color="auto"/>
              <w:bottom w:val="single" w:sz="8" w:space="0" w:color="auto"/>
              <w:right w:val="single" w:sz="6" w:space="0" w:color="auto"/>
            </w:tcBorders>
            <w:textDirection w:val="btLr"/>
          </w:tcPr>
          <w:p w:rsidR="004028A8" w:rsidRPr="004028A8" w:rsidRDefault="004028A8" w:rsidP="004028A8">
            <w:pPr>
              <w:ind w:left="113" w:right="113"/>
              <w:rPr>
                <w:rFonts w:ascii="Calibri" w:eastAsia="Calibri" w:hAnsi="Calibri" w:cs="Times New Roman"/>
                <w:b/>
              </w:rPr>
            </w:pPr>
            <w:r w:rsidRPr="004028A8">
              <w:rPr>
                <w:rFonts w:ascii="Calibri" w:eastAsia="Calibri" w:hAnsi="Calibri" w:cs="Times New Roman"/>
                <w:b/>
              </w:rPr>
              <w:t>Информация, която е предоставена като обратна връзка</w:t>
            </w:r>
          </w:p>
        </w:tc>
        <w:tc>
          <w:tcPr>
            <w:tcW w:w="1134" w:type="dxa"/>
            <w:tcBorders>
              <w:top w:val="single" w:sz="12" w:space="0" w:color="auto"/>
              <w:left w:val="single" w:sz="6" w:space="0" w:color="auto"/>
              <w:bottom w:val="single" w:sz="8" w:space="0" w:color="auto"/>
              <w:right w:val="single" w:sz="6" w:space="0" w:color="auto"/>
            </w:tcBorders>
            <w:textDirection w:val="btLr"/>
          </w:tcPr>
          <w:p w:rsidR="004028A8" w:rsidRPr="004028A8" w:rsidRDefault="004028A8" w:rsidP="004028A8">
            <w:pPr>
              <w:ind w:left="113" w:right="113"/>
              <w:rPr>
                <w:rFonts w:ascii="Calibri" w:eastAsia="Calibri" w:hAnsi="Calibri" w:cs="Times New Roman"/>
                <w:b/>
              </w:rPr>
            </w:pPr>
            <w:r w:rsidRPr="004028A8">
              <w:rPr>
                <w:rFonts w:ascii="Calibri" w:eastAsia="Calibri" w:hAnsi="Calibri" w:cs="Times New Roman"/>
                <w:b/>
              </w:rPr>
              <w:t>Предприетите последващи действия</w:t>
            </w:r>
          </w:p>
        </w:tc>
        <w:tc>
          <w:tcPr>
            <w:tcW w:w="906" w:type="dxa"/>
            <w:tcBorders>
              <w:top w:val="single" w:sz="12" w:space="0" w:color="auto"/>
              <w:left w:val="single" w:sz="6" w:space="0" w:color="auto"/>
              <w:bottom w:val="single" w:sz="8" w:space="0" w:color="auto"/>
              <w:right w:val="single" w:sz="6" w:space="0" w:color="auto"/>
            </w:tcBorders>
            <w:textDirection w:val="btLr"/>
          </w:tcPr>
          <w:p w:rsidR="004028A8" w:rsidRPr="004028A8" w:rsidRDefault="004028A8" w:rsidP="004028A8">
            <w:pPr>
              <w:ind w:left="113" w:right="113"/>
              <w:rPr>
                <w:rFonts w:ascii="Calibri" w:eastAsia="Calibri" w:hAnsi="Calibri" w:cs="Times New Roman"/>
                <w:b/>
              </w:rPr>
            </w:pPr>
            <w:r w:rsidRPr="004028A8">
              <w:rPr>
                <w:rFonts w:ascii="Calibri" w:eastAsia="Calibri" w:hAnsi="Calibri" w:cs="Times New Roman"/>
                <w:b/>
              </w:rPr>
              <w:t>Резултатите от проверката по сигнала</w:t>
            </w:r>
          </w:p>
        </w:tc>
        <w:tc>
          <w:tcPr>
            <w:tcW w:w="907" w:type="dxa"/>
            <w:tcBorders>
              <w:top w:val="single" w:sz="12" w:space="0" w:color="auto"/>
              <w:left w:val="single" w:sz="6" w:space="0" w:color="auto"/>
              <w:bottom w:val="single" w:sz="8" w:space="0" w:color="auto"/>
              <w:right w:val="single" w:sz="12" w:space="0" w:color="auto"/>
            </w:tcBorders>
            <w:textDirection w:val="btLr"/>
          </w:tcPr>
          <w:p w:rsidR="004028A8" w:rsidRPr="004028A8" w:rsidRDefault="004028A8" w:rsidP="004028A8">
            <w:pPr>
              <w:ind w:left="113" w:right="113"/>
              <w:rPr>
                <w:rFonts w:ascii="Calibri" w:eastAsia="Calibri" w:hAnsi="Calibri" w:cs="Times New Roman"/>
                <w:b/>
              </w:rPr>
            </w:pPr>
            <w:r w:rsidRPr="004028A8">
              <w:rPr>
                <w:rFonts w:ascii="Calibri" w:eastAsia="Calibri" w:hAnsi="Calibri" w:cs="Times New Roman"/>
                <w:b/>
              </w:rPr>
              <w:t>Периода на съхраняване на сигнала.</w:t>
            </w:r>
          </w:p>
        </w:tc>
      </w:tr>
      <w:tr w:rsidR="004028A8" w:rsidRPr="004028A8" w:rsidTr="00DC230B">
        <w:tc>
          <w:tcPr>
            <w:tcW w:w="499" w:type="dxa"/>
            <w:tcBorders>
              <w:top w:val="single" w:sz="8" w:space="0" w:color="auto"/>
              <w:left w:val="single" w:sz="12" w:space="0" w:color="auto"/>
              <w:bottom w:val="single" w:sz="12" w:space="0" w:color="auto"/>
              <w:right w:val="single" w:sz="6" w:space="0" w:color="auto"/>
            </w:tcBorders>
            <w:vAlign w:val="center"/>
          </w:tcPr>
          <w:p w:rsidR="004028A8" w:rsidRPr="004028A8" w:rsidRDefault="004028A8" w:rsidP="004028A8">
            <w:pPr>
              <w:jc w:val="center"/>
              <w:rPr>
                <w:rFonts w:ascii="Calibri" w:eastAsia="Calibri" w:hAnsi="Calibri" w:cs="Times New Roman"/>
                <w:b/>
              </w:rPr>
            </w:pPr>
            <w:r w:rsidRPr="004028A8">
              <w:rPr>
                <w:rFonts w:ascii="Calibri" w:eastAsia="Calibri" w:hAnsi="Calibri" w:cs="Times New Roman"/>
                <w:b/>
              </w:rPr>
              <w:t>1</w:t>
            </w:r>
          </w:p>
        </w:tc>
        <w:tc>
          <w:tcPr>
            <w:tcW w:w="502" w:type="dxa"/>
            <w:tcBorders>
              <w:top w:val="single" w:sz="8" w:space="0" w:color="auto"/>
              <w:left w:val="single" w:sz="6" w:space="0" w:color="auto"/>
              <w:bottom w:val="single" w:sz="12" w:space="0" w:color="auto"/>
              <w:right w:val="single" w:sz="6" w:space="0" w:color="auto"/>
            </w:tcBorders>
            <w:vAlign w:val="center"/>
          </w:tcPr>
          <w:p w:rsidR="004028A8" w:rsidRPr="004028A8" w:rsidRDefault="004028A8" w:rsidP="004028A8">
            <w:pPr>
              <w:jc w:val="center"/>
              <w:rPr>
                <w:rFonts w:ascii="Calibri" w:eastAsia="Calibri" w:hAnsi="Calibri" w:cs="Times New Roman"/>
                <w:b/>
              </w:rPr>
            </w:pPr>
            <w:r w:rsidRPr="004028A8">
              <w:rPr>
                <w:rFonts w:ascii="Calibri" w:eastAsia="Calibri" w:hAnsi="Calibri" w:cs="Times New Roman"/>
                <w:b/>
              </w:rPr>
              <w:t>2</w:t>
            </w:r>
          </w:p>
        </w:tc>
        <w:tc>
          <w:tcPr>
            <w:tcW w:w="567" w:type="dxa"/>
            <w:tcBorders>
              <w:top w:val="single" w:sz="8" w:space="0" w:color="auto"/>
              <w:left w:val="single" w:sz="6" w:space="0" w:color="auto"/>
              <w:bottom w:val="single" w:sz="12" w:space="0" w:color="auto"/>
              <w:right w:val="single" w:sz="12" w:space="0" w:color="auto"/>
            </w:tcBorders>
            <w:vAlign w:val="center"/>
          </w:tcPr>
          <w:p w:rsidR="004028A8" w:rsidRPr="004028A8" w:rsidRDefault="004028A8" w:rsidP="004028A8">
            <w:pPr>
              <w:jc w:val="center"/>
              <w:rPr>
                <w:rFonts w:ascii="Calibri" w:eastAsia="Calibri" w:hAnsi="Calibri" w:cs="Times New Roman"/>
                <w:b/>
              </w:rPr>
            </w:pPr>
            <w:r w:rsidRPr="004028A8">
              <w:rPr>
                <w:rFonts w:ascii="Calibri" w:eastAsia="Calibri" w:hAnsi="Calibri" w:cs="Times New Roman"/>
                <w:b/>
              </w:rPr>
              <w:t>3</w:t>
            </w:r>
          </w:p>
        </w:tc>
        <w:tc>
          <w:tcPr>
            <w:tcW w:w="1092" w:type="dxa"/>
            <w:tcBorders>
              <w:top w:val="single" w:sz="8" w:space="0" w:color="auto"/>
              <w:left w:val="single" w:sz="12" w:space="0" w:color="auto"/>
              <w:bottom w:val="single" w:sz="12" w:space="0" w:color="auto"/>
              <w:right w:val="single" w:sz="6" w:space="0" w:color="auto"/>
            </w:tcBorders>
            <w:vAlign w:val="center"/>
          </w:tcPr>
          <w:p w:rsidR="004028A8" w:rsidRPr="004028A8" w:rsidRDefault="004028A8" w:rsidP="004028A8">
            <w:pPr>
              <w:jc w:val="center"/>
              <w:rPr>
                <w:rFonts w:ascii="Calibri" w:eastAsia="Calibri" w:hAnsi="Calibri" w:cs="Times New Roman"/>
                <w:b/>
              </w:rPr>
            </w:pPr>
            <w:r w:rsidRPr="004028A8">
              <w:rPr>
                <w:rFonts w:ascii="Calibri" w:eastAsia="Calibri" w:hAnsi="Calibri" w:cs="Times New Roman"/>
                <w:b/>
              </w:rPr>
              <w:t>4</w:t>
            </w:r>
          </w:p>
        </w:tc>
        <w:tc>
          <w:tcPr>
            <w:tcW w:w="1134" w:type="dxa"/>
            <w:tcBorders>
              <w:top w:val="single" w:sz="8" w:space="0" w:color="auto"/>
              <w:left w:val="single" w:sz="6" w:space="0" w:color="auto"/>
              <w:bottom w:val="single" w:sz="12" w:space="0" w:color="auto"/>
              <w:right w:val="single" w:sz="6" w:space="0" w:color="auto"/>
            </w:tcBorders>
            <w:vAlign w:val="center"/>
          </w:tcPr>
          <w:p w:rsidR="004028A8" w:rsidRPr="004028A8" w:rsidRDefault="004028A8" w:rsidP="004028A8">
            <w:pPr>
              <w:jc w:val="center"/>
              <w:rPr>
                <w:rFonts w:ascii="Calibri" w:eastAsia="Calibri" w:hAnsi="Calibri" w:cs="Times New Roman"/>
                <w:b/>
              </w:rPr>
            </w:pPr>
            <w:r w:rsidRPr="004028A8">
              <w:rPr>
                <w:rFonts w:ascii="Calibri" w:eastAsia="Calibri" w:hAnsi="Calibri" w:cs="Times New Roman"/>
                <w:b/>
              </w:rPr>
              <w:t>5</w:t>
            </w:r>
          </w:p>
        </w:tc>
        <w:tc>
          <w:tcPr>
            <w:tcW w:w="567" w:type="dxa"/>
            <w:tcBorders>
              <w:top w:val="single" w:sz="8" w:space="0" w:color="auto"/>
              <w:left w:val="single" w:sz="6" w:space="0" w:color="auto"/>
              <w:bottom w:val="single" w:sz="12" w:space="0" w:color="auto"/>
              <w:right w:val="single" w:sz="12" w:space="0" w:color="auto"/>
            </w:tcBorders>
            <w:vAlign w:val="center"/>
          </w:tcPr>
          <w:p w:rsidR="004028A8" w:rsidRPr="004028A8" w:rsidRDefault="004028A8" w:rsidP="004028A8">
            <w:pPr>
              <w:jc w:val="center"/>
              <w:rPr>
                <w:rFonts w:ascii="Calibri" w:eastAsia="Calibri" w:hAnsi="Calibri" w:cs="Times New Roman"/>
                <w:b/>
              </w:rPr>
            </w:pPr>
            <w:r w:rsidRPr="004028A8">
              <w:rPr>
                <w:rFonts w:ascii="Calibri" w:eastAsia="Calibri" w:hAnsi="Calibri" w:cs="Times New Roman"/>
                <w:b/>
              </w:rPr>
              <w:t>6</w:t>
            </w:r>
          </w:p>
        </w:tc>
        <w:tc>
          <w:tcPr>
            <w:tcW w:w="850" w:type="dxa"/>
            <w:tcBorders>
              <w:top w:val="single" w:sz="8" w:space="0" w:color="auto"/>
              <w:left w:val="single" w:sz="12" w:space="0" w:color="auto"/>
              <w:bottom w:val="single" w:sz="12" w:space="0" w:color="auto"/>
              <w:right w:val="single" w:sz="6" w:space="0" w:color="auto"/>
            </w:tcBorders>
            <w:vAlign w:val="center"/>
          </w:tcPr>
          <w:p w:rsidR="004028A8" w:rsidRPr="004028A8" w:rsidRDefault="004028A8" w:rsidP="004028A8">
            <w:pPr>
              <w:jc w:val="center"/>
              <w:rPr>
                <w:rFonts w:ascii="Calibri" w:eastAsia="Calibri" w:hAnsi="Calibri" w:cs="Times New Roman"/>
                <w:b/>
              </w:rPr>
            </w:pPr>
            <w:r w:rsidRPr="004028A8">
              <w:rPr>
                <w:rFonts w:ascii="Calibri" w:eastAsia="Calibri" w:hAnsi="Calibri" w:cs="Times New Roman"/>
                <w:b/>
              </w:rPr>
              <w:t>7</w:t>
            </w:r>
          </w:p>
        </w:tc>
        <w:tc>
          <w:tcPr>
            <w:tcW w:w="1134" w:type="dxa"/>
            <w:tcBorders>
              <w:top w:val="single" w:sz="8" w:space="0" w:color="auto"/>
              <w:left w:val="single" w:sz="6" w:space="0" w:color="auto"/>
              <w:bottom w:val="single" w:sz="12" w:space="0" w:color="auto"/>
              <w:right w:val="single" w:sz="6" w:space="0" w:color="auto"/>
            </w:tcBorders>
            <w:vAlign w:val="center"/>
          </w:tcPr>
          <w:p w:rsidR="004028A8" w:rsidRPr="004028A8" w:rsidRDefault="004028A8" w:rsidP="004028A8">
            <w:pPr>
              <w:jc w:val="center"/>
              <w:rPr>
                <w:rFonts w:ascii="Calibri" w:eastAsia="Calibri" w:hAnsi="Calibri" w:cs="Times New Roman"/>
                <w:b/>
              </w:rPr>
            </w:pPr>
            <w:r w:rsidRPr="004028A8">
              <w:rPr>
                <w:rFonts w:ascii="Calibri" w:eastAsia="Calibri" w:hAnsi="Calibri" w:cs="Times New Roman"/>
                <w:b/>
              </w:rPr>
              <w:t>8</w:t>
            </w:r>
          </w:p>
        </w:tc>
        <w:tc>
          <w:tcPr>
            <w:tcW w:w="1276" w:type="dxa"/>
            <w:tcBorders>
              <w:top w:val="single" w:sz="8" w:space="0" w:color="auto"/>
              <w:left w:val="single" w:sz="6" w:space="0" w:color="auto"/>
              <w:bottom w:val="single" w:sz="12" w:space="0" w:color="auto"/>
              <w:right w:val="single" w:sz="6" w:space="0" w:color="auto"/>
            </w:tcBorders>
            <w:vAlign w:val="center"/>
          </w:tcPr>
          <w:p w:rsidR="004028A8" w:rsidRPr="004028A8" w:rsidRDefault="004028A8" w:rsidP="004028A8">
            <w:pPr>
              <w:jc w:val="center"/>
              <w:rPr>
                <w:rFonts w:ascii="Calibri" w:eastAsia="Calibri" w:hAnsi="Calibri" w:cs="Times New Roman"/>
                <w:b/>
              </w:rPr>
            </w:pPr>
            <w:r w:rsidRPr="004028A8">
              <w:rPr>
                <w:rFonts w:ascii="Calibri" w:eastAsia="Calibri" w:hAnsi="Calibri" w:cs="Times New Roman"/>
                <w:b/>
              </w:rPr>
              <w:t>9</w:t>
            </w:r>
          </w:p>
        </w:tc>
        <w:tc>
          <w:tcPr>
            <w:tcW w:w="1134" w:type="dxa"/>
            <w:tcBorders>
              <w:top w:val="single" w:sz="8" w:space="0" w:color="auto"/>
              <w:left w:val="single" w:sz="6" w:space="0" w:color="auto"/>
              <w:bottom w:val="single" w:sz="12" w:space="0" w:color="auto"/>
              <w:right w:val="single" w:sz="6" w:space="0" w:color="auto"/>
            </w:tcBorders>
            <w:vAlign w:val="center"/>
          </w:tcPr>
          <w:p w:rsidR="004028A8" w:rsidRPr="004028A8" w:rsidRDefault="004028A8" w:rsidP="004028A8">
            <w:pPr>
              <w:jc w:val="center"/>
              <w:rPr>
                <w:rFonts w:ascii="Calibri" w:eastAsia="Calibri" w:hAnsi="Calibri" w:cs="Times New Roman"/>
                <w:b/>
              </w:rPr>
            </w:pPr>
            <w:r w:rsidRPr="004028A8">
              <w:rPr>
                <w:rFonts w:ascii="Calibri" w:eastAsia="Calibri" w:hAnsi="Calibri" w:cs="Times New Roman"/>
                <w:b/>
              </w:rPr>
              <w:t>10</w:t>
            </w:r>
          </w:p>
        </w:tc>
        <w:tc>
          <w:tcPr>
            <w:tcW w:w="906" w:type="dxa"/>
            <w:tcBorders>
              <w:top w:val="single" w:sz="8" w:space="0" w:color="auto"/>
              <w:left w:val="single" w:sz="6" w:space="0" w:color="auto"/>
              <w:bottom w:val="single" w:sz="12" w:space="0" w:color="auto"/>
              <w:right w:val="single" w:sz="6" w:space="0" w:color="auto"/>
            </w:tcBorders>
            <w:vAlign w:val="center"/>
          </w:tcPr>
          <w:p w:rsidR="004028A8" w:rsidRPr="004028A8" w:rsidRDefault="004028A8" w:rsidP="004028A8">
            <w:pPr>
              <w:jc w:val="center"/>
              <w:rPr>
                <w:rFonts w:ascii="Calibri" w:eastAsia="Calibri" w:hAnsi="Calibri" w:cs="Times New Roman"/>
                <w:b/>
              </w:rPr>
            </w:pPr>
            <w:r w:rsidRPr="004028A8">
              <w:rPr>
                <w:rFonts w:ascii="Calibri" w:eastAsia="Calibri" w:hAnsi="Calibri" w:cs="Times New Roman"/>
                <w:b/>
              </w:rPr>
              <w:t>11</w:t>
            </w:r>
          </w:p>
        </w:tc>
        <w:tc>
          <w:tcPr>
            <w:tcW w:w="907" w:type="dxa"/>
            <w:tcBorders>
              <w:top w:val="single" w:sz="8" w:space="0" w:color="auto"/>
              <w:left w:val="single" w:sz="6" w:space="0" w:color="auto"/>
              <w:bottom w:val="single" w:sz="12" w:space="0" w:color="auto"/>
              <w:right w:val="single" w:sz="12" w:space="0" w:color="auto"/>
            </w:tcBorders>
            <w:vAlign w:val="center"/>
          </w:tcPr>
          <w:p w:rsidR="004028A8" w:rsidRPr="004028A8" w:rsidRDefault="004028A8" w:rsidP="004028A8">
            <w:pPr>
              <w:jc w:val="center"/>
              <w:rPr>
                <w:rFonts w:ascii="Calibri" w:eastAsia="Calibri" w:hAnsi="Calibri" w:cs="Times New Roman"/>
                <w:b/>
              </w:rPr>
            </w:pPr>
            <w:r w:rsidRPr="004028A8">
              <w:rPr>
                <w:rFonts w:ascii="Calibri" w:eastAsia="Calibri" w:hAnsi="Calibri" w:cs="Times New Roman"/>
                <w:b/>
              </w:rPr>
              <w:t>12</w:t>
            </w:r>
          </w:p>
        </w:tc>
      </w:tr>
      <w:tr w:rsidR="004028A8" w:rsidRPr="004028A8" w:rsidTr="00DC230B">
        <w:tc>
          <w:tcPr>
            <w:tcW w:w="499" w:type="dxa"/>
            <w:tcBorders>
              <w:top w:val="single" w:sz="12" w:space="0" w:color="auto"/>
              <w:left w:val="single" w:sz="12" w:space="0" w:color="auto"/>
              <w:right w:val="single" w:sz="6" w:space="0" w:color="auto"/>
            </w:tcBorders>
          </w:tcPr>
          <w:p w:rsidR="004028A8" w:rsidRPr="004028A8" w:rsidRDefault="004028A8" w:rsidP="004028A8">
            <w:pPr>
              <w:rPr>
                <w:rFonts w:ascii="Calibri" w:eastAsia="Calibri" w:hAnsi="Calibri" w:cs="Times New Roman"/>
              </w:rPr>
            </w:pPr>
          </w:p>
        </w:tc>
        <w:tc>
          <w:tcPr>
            <w:tcW w:w="502" w:type="dxa"/>
            <w:tcBorders>
              <w:top w:val="single" w:sz="12" w:space="0" w:color="auto"/>
              <w:left w:val="single" w:sz="6" w:space="0" w:color="auto"/>
              <w:right w:val="single" w:sz="6" w:space="0" w:color="auto"/>
            </w:tcBorders>
          </w:tcPr>
          <w:p w:rsidR="004028A8" w:rsidRPr="004028A8" w:rsidRDefault="004028A8" w:rsidP="004028A8">
            <w:pPr>
              <w:rPr>
                <w:rFonts w:ascii="Calibri" w:eastAsia="Calibri" w:hAnsi="Calibri" w:cs="Times New Roman"/>
              </w:rPr>
            </w:pPr>
          </w:p>
        </w:tc>
        <w:tc>
          <w:tcPr>
            <w:tcW w:w="567" w:type="dxa"/>
            <w:tcBorders>
              <w:top w:val="single" w:sz="12" w:space="0" w:color="auto"/>
              <w:left w:val="single" w:sz="6" w:space="0" w:color="auto"/>
              <w:right w:val="single" w:sz="12" w:space="0" w:color="auto"/>
            </w:tcBorders>
          </w:tcPr>
          <w:p w:rsidR="004028A8" w:rsidRPr="004028A8" w:rsidRDefault="004028A8" w:rsidP="004028A8">
            <w:pPr>
              <w:rPr>
                <w:rFonts w:ascii="Calibri" w:eastAsia="Calibri" w:hAnsi="Calibri" w:cs="Times New Roman"/>
              </w:rPr>
            </w:pPr>
          </w:p>
        </w:tc>
        <w:tc>
          <w:tcPr>
            <w:tcW w:w="1092" w:type="dxa"/>
            <w:tcBorders>
              <w:top w:val="single" w:sz="12" w:space="0" w:color="auto"/>
              <w:left w:val="single" w:sz="12" w:space="0" w:color="auto"/>
              <w:right w:val="single" w:sz="6" w:space="0" w:color="auto"/>
            </w:tcBorders>
          </w:tcPr>
          <w:p w:rsidR="004028A8" w:rsidRPr="004028A8" w:rsidRDefault="004028A8" w:rsidP="004028A8">
            <w:pPr>
              <w:rPr>
                <w:rFonts w:ascii="Calibri" w:eastAsia="Calibri" w:hAnsi="Calibri" w:cs="Times New Roman"/>
              </w:rPr>
            </w:pPr>
          </w:p>
        </w:tc>
        <w:tc>
          <w:tcPr>
            <w:tcW w:w="1134" w:type="dxa"/>
            <w:tcBorders>
              <w:top w:val="single" w:sz="12" w:space="0" w:color="auto"/>
              <w:left w:val="single" w:sz="6" w:space="0" w:color="auto"/>
              <w:right w:val="single" w:sz="6" w:space="0" w:color="auto"/>
            </w:tcBorders>
          </w:tcPr>
          <w:p w:rsidR="004028A8" w:rsidRPr="004028A8" w:rsidRDefault="004028A8" w:rsidP="004028A8">
            <w:pPr>
              <w:rPr>
                <w:rFonts w:ascii="Calibri" w:eastAsia="Calibri" w:hAnsi="Calibri" w:cs="Times New Roman"/>
              </w:rPr>
            </w:pPr>
          </w:p>
        </w:tc>
        <w:tc>
          <w:tcPr>
            <w:tcW w:w="567" w:type="dxa"/>
            <w:tcBorders>
              <w:top w:val="single" w:sz="12" w:space="0" w:color="auto"/>
              <w:left w:val="single" w:sz="6" w:space="0" w:color="auto"/>
              <w:right w:val="single" w:sz="12" w:space="0" w:color="auto"/>
            </w:tcBorders>
          </w:tcPr>
          <w:p w:rsidR="004028A8" w:rsidRPr="004028A8" w:rsidRDefault="004028A8" w:rsidP="004028A8">
            <w:pPr>
              <w:rPr>
                <w:rFonts w:ascii="Calibri" w:eastAsia="Calibri" w:hAnsi="Calibri" w:cs="Times New Roman"/>
              </w:rPr>
            </w:pPr>
          </w:p>
        </w:tc>
        <w:tc>
          <w:tcPr>
            <w:tcW w:w="850" w:type="dxa"/>
            <w:tcBorders>
              <w:top w:val="single" w:sz="12" w:space="0" w:color="auto"/>
              <w:left w:val="single" w:sz="12" w:space="0" w:color="auto"/>
              <w:right w:val="single" w:sz="6" w:space="0" w:color="auto"/>
            </w:tcBorders>
          </w:tcPr>
          <w:p w:rsidR="004028A8" w:rsidRPr="004028A8" w:rsidRDefault="004028A8" w:rsidP="004028A8">
            <w:pPr>
              <w:rPr>
                <w:rFonts w:ascii="Calibri" w:eastAsia="Calibri" w:hAnsi="Calibri" w:cs="Times New Roman"/>
              </w:rPr>
            </w:pPr>
          </w:p>
        </w:tc>
        <w:tc>
          <w:tcPr>
            <w:tcW w:w="1134" w:type="dxa"/>
            <w:tcBorders>
              <w:top w:val="single" w:sz="12" w:space="0" w:color="auto"/>
              <w:left w:val="single" w:sz="6" w:space="0" w:color="auto"/>
              <w:right w:val="single" w:sz="6" w:space="0" w:color="auto"/>
            </w:tcBorders>
          </w:tcPr>
          <w:p w:rsidR="004028A8" w:rsidRPr="004028A8" w:rsidRDefault="004028A8" w:rsidP="004028A8">
            <w:pPr>
              <w:rPr>
                <w:rFonts w:ascii="Calibri" w:eastAsia="Calibri" w:hAnsi="Calibri" w:cs="Times New Roman"/>
              </w:rPr>
            </w:pPr>
          </w:p>
        </w:tc>
        <w:tc>
          <w:tcPr>
            <w:tcW w:w="1276" w:type="dxa"/>
            <w:tcBorders>
              <w:top w:val="single" w:sz="12" w:space="0" w:color="auto"/>
              <w:left w:val="single" w:sz="6" w:space="0" w:color="auto"/>
              <w:right w:val="single" w:sz="6" w:space="0" w:color="auto"/>
            </w:tcBorders>
          </w:tcPr>
          <w:p w:rsidR="004028A8" w:rsidRPr="004028A8" w:rsidRDefault="004028A8" w:rsidP="004028A8">
            <w:pPr>
              <w:rPr>
                <w:rFonts w:ascii="Calibri" w:eastAsia="Calibri" w:hAnsi="Calibri" w:cs="Times New Roman"/>
              </w:rPr>
            </w:pPr>
          </w:p>
        </w:tc>
        <w:tc>
          <w:tcPr>
            <w:tcW w:w="1134" w:type="dxa"/>
            <w:tcBorders>
              <w:top w:val="single" w:sz="12" w:space="0" w:color="auto"/>
              <w:left w:val="single" w:sz="6" w:space="0" w:color="auto"/>
              <w:right w:val="single" w:sz="6" w:space="0" w:color="auto"/>
            </w:tcBorders>
          </w:tcPr>
          <w:p w:rsidR="004028A8" w:rsidRPr="004028A8" w:rsidRDefault="004028A8" w:rsidP="004028A8">
            <w:pPr>
              <w:rPr>
                <w:rFonts w:ascii="Calibri" w:eastAsia="Calibri" w:hAnsi="Calibri" w:cs="Times New Roman"/>
              </w:rPr>
            </w:pPr>
          </w:p>
        </w:tc>
        <w:tc>
          <w:tcPr>
            <w:tcW w:w="906" w:type="dxa"/>
            <w:tcBorders>
              <w:top w:val="single" w:sz="12" w:space="0" w:color="auto"/>
              <w:left w:val="single" w:sz="6" w:space="0" w:color="auto"/>
              <w:right w:val="single" w:sz="6" w:space="0" w:color="auto"/>
            </w:tcBorders>
          </w:tcPr>
          <w:p w:rsidR="004028A8" w:rsidRPr="004028A8" w:rsidRDefault="004028A8" w:rsidP="004028A8">
            <w:pPr>
              <w:rPr>
                <w:rFonts w:ascii="Calibri" w:eastAsia="Calibri" w:hAnsi="Calibri" w:cs="Times New Roman"/>
              </w:rPr>
            </w:pPr>
          </w:p>
        </w:tc>
        <w:tc>
          <w:tcPr>
            <w:tcW w:w="907" w:type="dxa"/>
            <w:tcBorders>
              <w:top w:val="single" w:sz="12" w:space="0" w:color="auto"/>
              <w:left w:val="single" w:sz="6" w:space="0" w:color="auto"/>
              <w:right w:val="single" w:sz="12" w:space="0" w:color="auto"/>
            </w:tcBorders>
          </w:tcPr>
          <w:p w:rsidR="004028A8" w:rsidRPr="004028A8" w:rsidRDefault="004028A8" w:rsidP="004028A8">
            <w:pPr>
              <w:rPr>
                <w:rFonts w:ascii="Calibri" w:eastAsia="Calibri" w:hAnsi="Calibri" w:cs="Times New Roman"/>
              </w:rPr>
            </w:pPr>
          </w:p>
        </w:tc>
      </w:tr>
      <w:tr w:rsidR="004028A8" w:rsidRPr="004028A8" w:rsidTr="00DC230B">
        <w:tc>
          <w:tcPr>
            <w:tcW w:w="499" w:type="dxa"/>
            <w:tcBorders>
              <w:left w:val="single" w:sz="12" w:space="0" w:color="auto"/>
              <w:right w:val="single" w:sz="6" w:space="0" w:color="auto"/>
            </w:tcBorders>
          </w:tcPr>
          <w:p w:rsidR="004028A8" w:rsidRPr="004028A8" w:rsidRDefault="004028A8" w:rsidP="004028A8">
            <w:pPr>
              <w:rPr>
                <w:rFonts w:ascii="Calibri" w:eastAsia="Calibri" w:hAnsi="Calibri" w:cs="Times New Roman"/>
              </w:rPr>
            </w:pPr>
          </w:p>
        </w:tc>
        <w:tc>
          <w:tcPr>
            <w:tcW w:w="502" w:type="dxa"/>
            <w:tcBorders>
              <w:left w:val="single" w:sz="6" w:space="0" w:color="auto"/>
              <w:right w:val="single" w:sz="6" w:space="0" w:color="auto"/>
            </w:tcBorders>
          </w:tcPr>
          <w:p w:rsidR="004028A8" w:rsidRPr="004028A8" w:rsidRDefault="004028A8" w:rsidP="004028A8">
            <w:pPr>
              <w:rPr>
                <w:rFonts w:ascii="Calibri" w:eastAsia="Calibri" w:hAnsi="Calibri" w:cs="Times New Roman"/>
              </w:rPr>
            </w:pPr>
          </w:p>
        </w:tc>
        <w:tc>
          <w:tcPr>
            <w:tcW w:w="567" w:type="dxa"/>
            <w:tcBorders>
              <w:left w:val="single" w:sz="6" w:space="0" w:color="auto"/>
              <w:right w:val="single" w:sz="12" w:space="0" w:color="auto"/>
            </w:tcBorders>
          </w:tcPr>
          <w:p w:rsidR="004028A8" w:rsidRPr="004028A8" w:rsidRDefault="004028A8" w:rsidP="004028A8">
            <w:pPr>
              <w:rPr>
                <w:rFonts w:ascii="Calibri" w:eastAsia="Calibri" w:hAnsi="Calibri" w:cs="Times New Roman"/>
              </w:rPr>
            </w:pPr>
          </w:p>
        </w:tc>
        <w:tc>
          <w:tcPr>
            <w:tcW w:w="1092" w:type="dxa"/>
            <w:tcBorders>
              <w:left w:val="single" w:sz="12" w:space="0" w:color="auto"/>
              <w:right w:val="single" w:sz="6" w:space="0" w:color="auto"/>
            </w:tcBorders>
          </w:tcPr>
          <w:p w:rsidR="004028A8" w:rsidRPr="004028A8" w:rsidRDefault="004028A8" w:rsidP="004028A8">
            <w:pPr>
              <w:rPr>
                <w:rFonts w:ascii="Calibri" w:eastAsia="Calibri" w:hAnsi="Calibri" w:cs="Times New Roman"/>
              </w:rPr>
            </w:pPr>
          </w:p>
        </w:tc>
        <w:tc>
          <w:tcPr>
            <w:tcW w:w="1134" w:type="dxa"/>
            <w:tcBorders>
              <w:left w:val="single" w:sz="6" w:space="0" w:color="auto"/>
              <w:right w:val="single" w:sz="6" w:space="0" w:color="auto"/>
            </w:tcBorders>
          </w:tcPr>
          <w:p w:rsidR="004028A8" w:rsidRPr="004028A8" w:rsidRDefault="004028A8" w:rsidP="004028A8">
            <w:pPr>
              <w:rPr>
                <w:rFonts w:ascii="Calibri" w:eastAsia="Calibri" w:hAnsi="Calibri" w:cs="Times New Roman"/>
              </w:rPr>
            </w:pPr>
          </w:p>
        </w:tc>
        <w:tc>
          <w:tcPr>
            <w:tcW w:w="567" w:type="dxa"/>
            <w:tcBorders>
              <w:left w:val="single" w:sz="6" w:space="0" w:color="auto"/>
              <w:right w:val="single" w:sz="12" w:space="0" w:color="auto"/>
            </w:tcBorders>
          </w:tcPr>
          <w:p w:rsidR="004028A8" w:rsidRPr="004028A8" w:rsidRDefault="004028A8" w:rsidP="004028A8">
            <w:pPr>
              <w:rPr>
                <w:rFonts w:ascii="Calibri" w:eastAsia="Calibri" w:hAnsi="Calibri" w:cs="Times New Roman"/>
              </w:rPr>
            </w:pPr>
          </w:p>
        </w:tc>
        <w:tc>
          <w:tcPr>
            <w:tcW w:w="850" w:type="dxa"/>
            <w:tcBorders>
              <w:left w:val="single" w:sz="12" w:space="0" w:color="auto"/>
              <w:right w:val="single" w:sz="6" w:space="0" w:color="auto"/>
            </w:tcBorders>
          </w:tcPr>
          <w:p w:rsidR="004028A8" w:rsidRPr="004028A8" w:rsidRDefault="004028A8" w:rsidP="004028A8">
            <w:pPr>
              <w:rPr>
                <w:rFonts w:ascii="Calibri" w:eastAsia="Calibri" w:hAnsi="Calibri" w:cs="Times New Roman"/>
              </w:rPr>
            </w:pPr>
          </w:p>
        </w:tc>
        <w:tc>
          <w:tcPr>
            <w:tcW w:w="1134" w:type="dxa"/>
            <w:tcBorders>
              <w:left w:val="single" w:sz="6" w:space="0" w:color="auto"/>
              <w:right w:val="single" w:sz="6" w:space="0" w:color="auto"/>
            </w:tcBorders>
          </w:tcPr>
          <w:p w:rsidR="004028A8" w:rsidRPr="004028A8" w:rsidRDefault="004028A8" w:rsidP="004028A8">
            <w:pPr>
              <w:rPr>
                <w:rFonts w:ascii="Calibri" w:eastAsia="Calibri" w:hAnsi="Calibri" w:cs="Times New Roman"/>
              </w:rPr>
            </w:pPr>
          </w:p>
        </w:tc>
        <w:tc>
          <w:tcPr>
            <w:tcW w:w="1276" w:type="dxa"/>
            <w:tcBorders>
              <w:left w:val="single" w:sz="6" w:space="0" w:color="auto"/>
              <w:right w:val="single" w:sz="6" w:space="0" w:color="auto"/>
            </w:tcBorders>
          </w:tcPr>
          <w:p w:rsidR="004028A8" w:rsidRPr="004028A8" w:rsidRDefault="004028A8" w:rsidP="004028A8">
            <w:pPr>
              <w:rPr>
                <w:rFonts w:ascii="Calibri" w:eastAsia="Calibri" w:hAnsi="Calibri" w:cs="Times New Roman"/>
              </w:rPr>
            </w:pPr>
          </w:p>
        </w:tc>
        <w:tc>
          <w:tcPr>
            <w:tcW w:w="1134" w:type="dxa"/>
            <w:tcBorders>
              <w:left w:val="single" w:sz="6" w:space="0" w:color="auto"/>
              <w:right w:val="single" w:sz="6" w:space="0" w:color="auto"/>
            </w:tcBorders>
          </w:tcPr>
          <w:p w:rsidR="004028A8" w:rsidRPr="004028A8" w:rsidRDefault="004028A8" w:rsidP="004028A8">
            <w:pPr>
              <w:rPr>
                <w:rFonts w:ascii="Calibri" w:eastAsia="Calibri" w:hAnsi="Calibri" w:cs="Times New Roman"/>
              </w:rPr>
            </w:pPr>
          </w:p>
        </w:tc>
        <w:tc>
          <w:tcPr>
            <w:tcW w:w="906" w:type="dxa"/>
            <w:tcBorders>
              <w:left w:val="single" w:sz="6" w:space="0" w:color="auto"/>
              <w:right w:val="single" w:sz="6" w:space="0" w:color="auto"/>
            </w:tcBorders>
          </w:tcPr>
          <w:p w:rsidR="004028A8" w:rsidRPr="004028A8" w:rsidRDefault="004028A8" w:rsidP="004028A8">
            <w:pPr>
              <w:rPr>
                <w:rFonts w:ascii="Calibri" w:eastAsia="Calibri" w:hAnsi="Calibri" w:cs="Times New Roman"/>
              </w:rPr>
            </w:pPr>
          </w:p>
        </w:tc>
        <w:tc>
          <w:tcPr>
            <w:tcW w:w="907" w:type="dxa"/>
            <w:tcBorders>
              <w:left w:val="single" w:sz="6" w:space="0" w:color="auto"/>
              <w:bottom w:val="nil"/>
              <w:right w:val="single" w:sz="12" w:space="0" w:color="auto"/>
            </w:tcBorders>
          </w:tcPr>
          <w:p w:rsidR="004028A8" w:rsidRPr="004028A8" w:rsidRDefault="004028A8" w:rsidP="004028A8">
            <w:pPr>
              <w:rPr>
                <w:rFonts w:ascii="Calibri" w:eastAsia="Calibri" w:hAnsi="Calibri" w:cs="Times New Roman"/>
              </w:rPr>
            </w:pPr>
          </w:p>
        </w:tc>
      </w:tr>
      <w:tr w:rsidR="004028A8" w:rsidRPr="004028A8" w:rsidTr="00DC230B">
        <w:tc>
          <w:tcPr>
            <w:tcW w:w="499" w:type="dxa"/>
            <w:tcBorders>
              <w:left w:val="single" w:sz="12" w:space="0" w:color="auto"/>
              <w:bottom w:val="nil"/>
              <w:right w:val="single" w:sz="6" w:space="0" w:color="auto"/>
            </w:tcBorders>
          </w:tcPr>
          <w:p w:rsidR="004028A8" w:rsidRPr="004028A8" w:rsidRDefault="004028A8" w:rsidP="004028A8">
            <w:pPr>
              <w:rPr>
                <w:rFonts w:ascii="Calibri" w:eastAsia="Calibri" w:hAnsi="Calibri" w:cs="Times New Roman"/>
              </w:rPr>
            </w:pPr>
          </w:p>
        </w:tc>
        <w:tc>
          <w:tcPr>
            <w:tcW w:w="502" w:type="dxa"/>
            <w:tcBorders>
              <w:left w:val="single" w:sz="6" w:space="0" w:color="auto"/>
              <w:bottom w:val="nil"/>
              <w:right w:val="single" w:sz="6" w:space="0" w:color="auto"/>
            </w:tcBorders>
          </w:tcPr>
          <w:p w:rsidR="004028A8" w:rsidRPr="004028A8" w:rsidRDefault="004028A8" w:rsidP="004028A8">
            <w:pPr>
              <w:rPr>
                <w:rFonts w:ascii="Calibri" w:eastAsia="Calibri" w:hAnsi="Calibri" w:cs="Times New Roman"/>
              </w:rPr>
            </w:pPr>
          </w:p>
        </w:tc>
        <w:tc>
          <w:tcPr>
            <w:tcW w:w="567" w:type="dxa"/>
            <w:tcBorders>
              <w:left w:val="single" w:sz="6" w:space="0" w:color="auto"/>
              <w:bottom w:val="nil"/>
              <w:right w:val="single" w:sz="12" w:space="0" w:color="auto"/>
            </w:tcBorders>
          </w:tcPr>
          <w:p w:rsidR="004028A8" w:rsidRPr="004028A8" w:rsidRDefault="004028A8" w:rsidP="004028A8">
            <w:pPr>
              <w:rPr>
                <w:rFonts w:ascii="Calibri" w:eastAsia="Calibri" w:hAnsi="Calibri" w:cs="Times New Roman"/>
              </w:rPr>
            </w:pPr>
          </w:p>
        </w:tc>
        <w:tc>
          <w:tcPr>
            <w:tcW w:w="1092" w:type="dxa"/>
            <w:tcBorders>
              <w:left w:val="single" w:sz="12" w:space="0" w:color="auto"/>
              <w:bottom w:val="nil"/>
              <w:right w:val="single" w:sz="6" w:space="0" w:color="auto"/>
            </w:tcBorders>
          </w:tcPr>
          <w:p w:rsidR="004028A8" w:rsidRPr="004028A8" w:rsidRDefault="004028A8" w:rsidP="004028A8">
            <w:pPr>
              <w:rPr>
                <w:rFonts w:ascii="Calibri" w:eastAsia="Calibri" w:hAnsi="Calibri" w:cs="Times New Roman"/>
              </w:rPr>
            </w:pPr>
          </w:p>
        </w:tc>
        <w:tc>
          <w:tcPr>
            <w:tcW w:w="1134" w:type="dxa"/>
            <w:tcBorders>
              <w:left w:val="single" w:sz="6" w:space="0" w:color="auto"/>
              <w:bottom w:val="nil"/>
              <w:right w:val="single" w:sz="6" w:space="0" w:color="auto"/>
            </w:tcBorders>
          </w:tcPr>
          <w:p w:rsidR="004028A8" w:rsidRPr="004028A8" w:rsidRDefault="004028A8" w:rsidP="004028A8">
            <w:pPr>
              <w:rPr>
                <w:rFonts w:ascii="Calibri" w:eastAsia="Calibri" w:hAnsi="Calibri" w:cs="Times New Roman"/>
              </w:rPr>
            </w:pPr>
          </w:p>
        </w:tc>
        <w:tc>
          <w:tcPr>
            <w:tcW w:w="567" w:type="dxa"/>
            <w:tcBorders>
              <w:left w:val="single" w:sz="6" w:space="0" w:color="auto"/>
              <w:bottom w:val="nil"/>
              <w:right w:val="single" w:sz="12" w:space="0" w:color="auto"/>
            </w:tcBorders>
          </w:tcPr>
          <w:p w:rsidR="004028A8" w:rsidRPr="004028A8" w:rsidRDefault="004028A8" w:rsidP="004028A8">
            <w:pPr>
              <w:rPr>
                <w:rFonts w:ascii="Calibri" w:eastAsia="Calibri" w:hAnsi="Calibri" w:cs="Times New Roman"/>
              </w:rPr>
            </w:pPr>
          </w:p>
        </w:tc>
        <w:tc>
          <w:tcPr>
            <w:tcW w:w="850" w:type="dxa"/>
            <w:tcBorders>
              <w:left w:val="single" w:sz="12" w:space="0" w:color="auto"/>
              <w:bottom w:val="nil"/>
              <w:right w:val="single" w:sz="6" w:space="0" w:color="auto"/>
            </w:tcBorders>
          </w:tcPr>
          <w:p w:rsidR="004028A8" w:rsidRPr="004028A8" w:rsidRDefault="004028A8" w:rsidP="004028A8">
            <w:pPr>
              <w:rPr>
                <w:rFonts w:ascii="Calibri" w:eastAsia="Calibri" w:hAnsi="Calibri" w:cs="Times New Roman"/>
              </w:rPr>
            </w:pPr>
          </w:p>
        </w:tc>
        <w:tc>
          <w:tcPr>
            <w:tcW w:w="1134" w:type="dxa"/>
            <w:tcBorders>
              <w:left w:val="single" w:sz="6" w:space="0" w:color="auto"/>
              <w:bottom w:val="nil"/>
              <w:right w:val="single" w:sz="6" w:space="0" w:color="auto"/>
            </w:tcBorders>
          </w:tcPr>
          <w:p w:rsidR="004028A8" w:rsidRPr="004028A8" w:rsidRDefault="004028A8" w:rsidP="004028A8">
            <w:pPr>
              <w:rPr>
                <w:rFonts w:ascii="Calibri" w:eastAsia="Calibri" w:hAnsi="Calibri" w:cs="Times New Roman"/>
              </w:rPr>
            </w:pPr>
          </w:p>
        </w:tc>
        <w:tc>
          <w:tcPr>
            <w:tcW w:w="1276" w:type="dxa"/>
            <w:tcBorders>
              <w:left w:val="single" w:sz="6" w:space="0" w:color="auto"/>
              <w:bottom w:val="nil"/>
              <w:right w:val="single" w:sz="6" w:space="0" w:color="auto"/>
            </w:tcBorders>
          </w:tcPr>
          <w:p w:rsidR="004028A8" w:rsidRPr="004028A8" w:rsidRDefault="004028A8" w:rsidP="004028A8">
            <w:pPr>
              <w:rPr>
                <w:rFonts w:ascii="Calibri" w:eastAsia="Calibri" w:hAnsi="Calibri" w:cs="Times New Roman"/>
              </w:rPr>
            </w:pPr>
          </w:p>
        </w:tc>
        <w:tc>
          <w:tcPr>
            <w:tcW w:w="1134" w:type="dxa"/>
            <w:tcBorders>
              <w:left w:val="single" w:sz="6" w:space="0" w:color="auto"/>
              <w:bottom w:val="nil"/>
              <w:right w:val="single" w:sz="6" w:space="0" w:color="auto"/>
            </w:tcBorders>
          </w:tcPr>
          <w:p w:rsidR="004028A8" w:rsidRPr="004028A8" w:rsidRDefault="004028A8" w:rsidP="004028A8">
            <w:pPr>
              <w:rPr>
                <w:rFonts w:ascii="Calibri" w:eastAsia="Calibri" w:hAnsi="Calibri" w:cs="Times New Roman"/>
              </w:rPr>
            </w:pPr>
          </w:p>
        </w:tc>
        <w:tc>
          <w:tcPr>
            <w:tcW w:w="906" w:type="dxa"/>
            <w:tcBorders>
              <w:left w:val="single" w:sz="6" w:space="0" w:color="auto"/>
              <w:bottom w:val="nil"/>
              <w:right w:val="single" w:sz="6" w:space="0" w:color="auto"/>
            </w:tcBorders>
          </w:tcPr>
          <w:p w:rsidR="004028A8" w:rsidRPr="004028A8" w:rsidRDefault="004028A8" w:rsidP="004028A8">
            <w:pPr>
              <w:rPr>
                <w:rFonts w:ascii="Calibri" w:eastAsia="Calibri" w:hAnsi="Calibri" w:cs="Times New Roman"/>
              </w:rPr>
            </w:pPr>
          </w:p>
        </w:tc>
        <w:tc>
          <w:tcPr>
            <w:tcW w:w="907" w:type="dxa"/>
            <w:tcBorders>
              <w:top w:val="nil"/>
              <w:left w:val="single" w:sz="6" w:space="0" w:color="auto"/>
              <w:bottom w:val="nil"/>
              <w:right w:val="single" w:sz="12" w:space="0" w:color="auto"/>
            </w:tcBorders>
          </w:tcPr>
          <w:p w:rsidR="004028A8" w:rsidRPr="004028A8" w:rsidRDefault="004028A8" w:rsidP="004028A8">
            <w:pPr>
              <w:rPr>
                <w:rFonts w:ascii="Calibri" w:eastAsia="Calibri" w:hAnsi="Calibri" w:cs="Times New Roman"/>
              </w:rPr>
            </w:pPr>
          </w:p>
        </w:tc>
      </w:tr>
    </w:tbl>
    <w:p w:rsidR="004028A8" w:rsidRPr="004028A8" w:rsidRDefault="004028A8" w:rsidP="004028A8">
      <w:pPr>
        <w:spacing w:after="160"/>
        <w:jc w:val="both"/>
        <w:rPr>
          <w:rFonts w:ascii="Calibri" w:eastAsia="Calibri" w:hAnsi="Calibri" w:cs="Times New Roman"/>
          <w:lang w:val="en-US"/>
        </w:rPr>
      </w:pPr>
    </w:p>
    <w:p w:rsidR="004028A8" w:rsidRPr="004028A8" w:rsidRDefault="004028A8" w:rsidP="004028A8">
      <w:pPr>
        <w:spacing w:after="0"/>
        <w:ind w:firstLine="708"/>
        <w:jc w:val="both"/>
        <w:rPr>
          <w:rFonts w:ascii="Times New Roman" w:eastAsia="Calibri" w:hAnsi="Times New Roman" w:cs="Times New Roman"/>
        </w:rPr>
      </w:pPr>
      <w:r w:rsidRPr="004028A8">
        <w:rPr>
          <w:rFonts w:ascii="Times New Roman" w:eastAsia="Calibri" w:hAnsi="Times New Roman" w:cs="Times New Roman"/>
          <w:b/>
        </w:rPr>
        <w:t>2.</w:t>
      </w:r>
      <w:r w:rsidRPr="004028A8">
        <w:rPr>
          <w:rFonts w:ascii="Times New Roman" w:eastAsia="Calibri" w:hAnsi="Times New Roman" w:cs="Times New Roman"/>
        </w:rPr>
        <w:t xml:space="preserve"> Регистърът по т.1 от настоящата заповед да се води в хартиен вид – тетрадка, листите на която съгласно правилата на чл.41, ал.1 от Наредба №8 от 11.08.016г. за информацията и документите за системата на предучилищното и училищното образование, се номерират и се удостоверя техния брой с подписа на директора и печата на училището.</w:t>
      </w:r>
    </w:p>
    <w:p w:rsidR="004028A8" w:rsidRPr="004028A8" w:rsidRDefault="004028A8" w:rsidP="004028A8">
      <w:pPr>
        <w:spacing w:after="0"/>
        <w:jc w:val="both"/>
        <w:rPr>
          <w:rFonts w:ascii="Times New Roman" w:eastAsia="Calibri" w:hAnsi="Times New Roman" w:cs="Times New Roman"/>
        </w:rPr>
      </w:pPr>
    </w:p>
    <w:p w:rsidR="004028A8" w:rsidRPr="004028A8" w:rsidRDefault="004028A8" w:rsidP="004028A8">
      <w:pPr>
        <w:spacing w:after="0"/>
        <w:jc w:val="both"/>
        <w:rPr>
          <w:rFonts w:ascii="Times New Roman" w:eastAsia="Calibri" w:hAnsi="Times New Roman" w:cs="Times New Roman"/>
        </w:rPr>
      </w:pPr>
      <w:r w:rsidRPr="004028A8">
        <w:rPr>
          <w:rFonts w:ascii="Times New Roman" w:eastAsia="Calibri" w:hAnsi="Times New Roman" w:cs="Times New Roman"/>
        </w:rPr>
        <w:tab/>
      </w:r>
      <w:r w:rsidRPr="004028A8">
        <w:rPr>
          <w:rFonts w:ascii="Times New Roman" w:eastAsia="Calibri" w:hAnsi="Times New Roman" w:cs="Times New Roman"/>
          <w:b/>
        </w:rPr>
        <w:t>3.</w:t>
      </w:r>
      <w:r w:rsidRPr="004028A8">
        <w:rPr>
          <w:rFonts w:ascii="Times New Roman" w:eastAsia="Calibri" w:hAnsi="Times New Roman" w:cs="Times New Roman"/>
        </w:rPr>
        <w:t xml:space="preserve"> Информацията, вписана в регистъра по т.1 от настоящата заповед, се съхранява по начин, който гарантира нейната поверителност и сигурност.</w:t>
      </w:r>
    </w:p>
    <w:p w:rsidR="004028A8" w:rsidRPr="004028A8" w:rsidRDefault="004028A8" w:rsidP="004028A8">
      <w:pPr>
        <w:spacing w:after="0"/>
        <w:jc w:val="both"/>
        <w:rPr>
          <w:rFonts w:ascii="Times New Roman" w:eastAsia="Calibri" w:hAnsi="Times New Roman" w:cs="Times New Roman"/>
        </w:rPr>
      </w:pPr>
    </w:p>
    <w:p w:rsidR="004028A8" w:rsidRPr="004028A8" w:rsidRDefault="004028A8" w:rsidP="004028A8">
      <w:pPr>
        <w:spacing w:after="0"/>
        <w:ind w:firstLine="708"/>
        <w:jc w:val="both"/>
        <w:rPr>
          <w:rFonts w:ascii="Times New Roman" w:eastAsia="Calibri" w:hAnsi="Times New Roman" w:cs="Times New Roman"/>
        </w:rPr>
      </w:pPr>
      <w:r w:rsidRPr="004028A8">
        <w:rPr>
          <w:rFonts w:ascii="Times New Roman" w:eastAsia="Calibri" w:hAnsi="Times New Roman" w:cs="Times New Roman"/>
          <w:b/>
        </w:rPr>
        <w:t>4.</w:t>
      </w:r>
      <w:r w:rsidRPr="004028A8">
        <w:rPr>
          <w:rFonts w:ascii="Times New Roman" w:eastAsia="Calibri" w:hAnsi="Times New Roman" w:cs="Times New Roman"/>
        </w:rPr>
        <w:t xml:space="preserve"> Регистърът по т.1 от настоящата заповед да се води и съхраня от длъжностното лице (служителя), отговарящ за разглеждането на сигнали.</w:t>
      </w:r>
    </w:p>
    <w:p w:rsidR="004028A8" w:rsidRPr="004028A8" w:rsidRDefault="004028A8" w:rsidP="004028A8">
      <w:pPr>
        <w:spacing w:after="0"/>
        <w:jc w:val="both"/>
        <w:rPr>
          <w:rFonts w:ascii="Times New Roman" w:eastAsia="Calibri" w:hAnsi="Times New Roman" w:cs="Times New Roman"/>
        </w:rPr>
      </w:pPr>
    </w:p>
    <w:p w:rsidR="004028A8" w:rsidRPr="004028A8" w:rsidRDefault="004028A8" w:rsidP="004028A8">
      <w:pPr>
        <w:spacing w:after="0"/>
        <w:ind w:firstLine="709"/>
        <w:jc w:val="both"/>
        <w:rPr>
          <w:rFonts w:ascii="Times New Roman" w:eastAsia="Calibri" w:hAnsi="Times New Roman" w:cs="Times New Roman"/>
        </w:rPr>
      </w:pPr>
      <w:r w:rsidRPr="004028A8">
        <w:rPr>
          <w:rFonts w:ascii="Times New Roman" w:eastAsia="Calibri" w:hAnsi="Times New Roman" w:cs="Times New Roman"/>
          <w:b/>
        </w:rPr>
        <w:t>5.</w:t>
      </w:r>
      <w:r w:rsidRPr="004028A8">
        <w:rPr>
          <w:rFonts w:ascii="Times New Roman" w:eastAsia="Calibri" w:hAnsi="Times New Roman" w:cs="Times New Roman"/>
        </w:rPr>
        <w:t xml:space="preserve"> Длъжностното лице (служителя), отговарящ за разглеждането на сигнали е длъжно да подава регулярно необходимата статистическа информация към националния орган за външно подаване на </w:t>
      </w:r>
      <w:r w:rsidRPr="004028A8">
        <w:rPr>
          <w:rFonts w:ascii="Times New Roman" w:eastAsia="Calibri" w:hAnsi="Times New Roman" w:cs="Times New Roman"/>
        </w:rPr>
        <w:lastRenderedPageBreak/>
        <w:t>сигнали по установения от него ред, включително при наличие на техническа възможност чрез установяване на пряка връзка между регистъра на задълженото лице и регистъра, воден от националния орган за външно подаване на сигнали.</w:t>
      </w:r>
    </w:p>
    <w:p w:rsidR="004028A8" w:rsidRPr="004028A8" w:rsidRDefault="004028A8" w:rsidP="004028A8">
      <w:pPr>
        <w:spacing w:after="0"/>
        <w:jc w:val="both"/>
        <w:rPr>
          <w:rFonts w:ascii="Times New Roman" w:eastAsia="Calibri" w:hAnsi="Times New Roman" w:cs="Times New Roman"/>
        </w:rPr>
      </w:pPr>
    </w:p>
    <w:p w:rsidR="004028A8" w:rsidRPr="004028A8" w:rsidRDefault="004028A8" w:rsidP="004028A8">
      <w:pPr>
        <w:spacing w:after="0"/>
        <w:ind w:firstLine="709"/>
        <w:jc w:val="both"/>
        <w:rPr>
          <w:rFonts w:ascii="Times New Roman" w:eastAsia="Calibri" w:hAnsi="Times New Roman" w:cs="Times New Roman"/>
        </w:rPr>
      </w:pPr>
      <w:r w:rsidRPr="004028A8">
        <w:rPr>
          <w:rFonts w:ascii="Times New Roman" w:eastAsia="Calibri" w:hAnsi="Times New Roman" w:cs="Times New Roman"/>
          <w:b/>
        </w:rPr>
        <w:t>6.</w:t>
      </w:r>
      <w:r w:rsidRPr="004028A8">
        <w:rPr>
          <w:rFonts w:ascii="Times New Roman" w:eastAsia="Calibri" w:hAnsi="Times New Roman" w:cs="Times New Roman"/>
        </w:rPr>
        <w:t xml:space="preserve"> Установените с настоящата заповед съдържание и ред за водене на регистъра на по т.1 от настоящата заповед за в сила до влизане в сила на нов административен акт на директора на училището в изпълнение на наредбата на националния орган за външно подаване на сигнали – Комисията за защита на личните данни.</w:t>
      </w:r>
    </w:p>
    <w:p w:rsidR="004028A8" w:rsidRPr="004028A8" w:rsidRDefault="004028A8" w:rsidP="004028A8">
      <w:pPr>
        <w:spacing w:after="0"/>
        <w:jc w:val="both"/>
        <w:rPr>
          <w:rFonts w:ascii="Times New Roman" w:eastAsia="Calibri" w:hAnsi="Times New Roman" w:cs="Times New Roman"/>
        </w:rPr>
      </w:pPr>
    </w:p>
    <w:p w:rsidR="004028A8" w:rsidRPr="004028A8" w:rsidRDefault="004028A8" w:rsidP="004028A8">
      <w:pPr>
        <w:spacing w:after="0"/>
        <w:jc w:val="both"/>
        <w:rPr>
          <w:rFonts w:ascii="Times New Roman" w:eastAsia="Calibri" w:hAnsi="Times New Roman" w:cs="Times New Roman"/>
        </w:rPr>
      </w:pPr>
      <w:r w:rsidRPr="004028A8">
        <w:rPr>
          <w:rFonts w:ascii="Times New Roman" w:eastAsia="Calibri" w:hAnsi="Times New Roman" w:cs="Times New Roman"/>
        </w:rPr>
        <w:tab/>
        <w:t xml:space="preserve">Контрол по изпълнение на настоящата заповед възлагам на г-жа </w:t>
      </w:r>
      <w:r w:rsidR="00DC230B">
        <w:rPr>
          <w:rFonts w:ascii="Times New Roman" w:eastAsia="Calibri" w:hAnsi="Times New Roman" w:cs="Times New Roman"/>
        </w:rPr>
        <w:t>Жулиета Чавдарова</w:t>
      </w:r>
      <w:r w:rsidRPr="004028A8">
        <w:rPr>
          <w:rFonts w:ascii="Times New Roman" w:eastAsia="Calibri" w:hAnsi="Times New Roman" w:cs="Times New Roman"/>
        </w:rPr>
        <w:t xml:space="preserve"> – ЗДУД.</w:t>
      </w:r>
    </w:p>
    <w:p w:rsidR="004028A8" w:rsidRPr="004028A8" w:rsidRDefault="004028A8" w:rsidP="004028A8">
      <w:pPr>
        <w:spacing w:after="0"/>
        <w:jc w:val="both"/>
        <w:rPr>
          <w:rFonts w:ascii="Times New Roman" w:eastAsia="Calibri" w:hAnsi="Times New Roman" w:cs="Times New Roman"/>
        </w:rPr>
      </w:pPr>
    </w:p>
    <w:p w:rsidR="004028A8" w:rsidRPr="004028A8" w:rsidRDefault="004028A8" w:rsidP="004028A8">
      <w:pPr>
        <w:spacing w:after="0"/>
        <w:jc w:val="both"/>
        <w:rPr>
          <w:rFonts w:ascii="Times New Roman" w:eastAsia="Calibri" w:hAnsi="Times New Roman" w:cs="Times New Roman"/>
        </w:rPr>
      </w:pPr>
      <w:r w:rsidRPr="004028A8">
        <w:rPr>
          <w:rFonts w:ascii="Times New Roman" w:eastAsia="Calibri" w:hAnsi="Times New Roman" w:cs="Times New Roman"/>
        </w:rPr>
        <w:tab/>
        <w:t xml:space="preserve">Настоящата заповед да се връчи на г-жа </w:t>
      </w:r>
      <w:r w:rsidR="00DC230B">
        <w:rPr>
          <w:rFonts w:ascii="Times New Roman" w:eastAsia="Calibri" w:hAnsi="Times New Roman" w:cs="Times New Roman"/>
        </w:rPr>
        <w:t>Десислава Димитрова</w:t>
      </w:r>
      <w:r w:rsidRPr="004028A8">
        <w:rPr>
          <w:rFonts w:ascii="Times New Roman" w:eastAsia="Calibri" w:hAnsi="Times New Roman" w:cs="Times New Roman"/>
        </w:rPr>
        <w:t xml:space="preserve"> - длъжностното лице (служител), отговарящо за разглеждането на сигнали по ЗЗЛПСПОИН и на г-жа </w:t>
      </w:r>
      <w:r w:rsidR="00DC230B">
        <w:rPr>
          <w:rFonts w:ascii="Times New Roman" w:eastAsia="Calibri" w:hAnsi="Times New Roman" w:cs="Times New Roman"/>
        </w:rPr>
        <w:t>Ж.Чавдарова</w:t>
      </w:r>
      <w:r w:rsidRPr="004028A8">
        <w:rPr>
          <w:rFonts w:ascii="Times New Roman" w:eastAsia="Calibri" w:hAnsi="Times New Roman" w:cs="Times New Roman"/>
        </w:rPr>
        <w:t xml:space="preserve"> - ЗДУД.</w:t>
      </w:r>
    </w:p>
    <w:p w:rsidR="004028A8" w:rsidRPr="004028A8" w:rsidRDefault="004028A8" w:rsidP="004028A8">
      <w:pPr>
        <w:spacing w:after="0"/>
        <w:jc w:val="both"/>
        <w:rPr>
          <w:rFonts w:ascii="Times New Roman" w:eastAsia="Calibri" w:hAnsi="Times New Roman" w:cs="Times New Roman"/>
        </w:rPr>
      </w:pPr>
    </w:p>
    <w:p w:rsidR="004028A8" w:rsidRDefault="004028A8" w:rsidP="004028A8">
      <w:pPr>
        <w:spacing w:after="0" w:line="240" w:lineRule="auto"/>
        <w:jc w:val="both"/>
        <w:rPr>
          <w:rFonts w:ascii="Times New Roman" w:eastAsia="Calibri" w:hAnsi="Times New Roman" w:cs="Times New Roman"/>
        </w:rPr>
      </w:pPr>
    </w:p>
    <w:p w:rsidR="00DC230B" w:rsidRDefault="00DC230B" w:rsidP="004028A8">
      <w:pPr>
        <w:spacing w:after="0" w:line="240" w:lineRule="auto"/>
        <w:jc w:val="both"/>
        <w:rPr>
          <w:rFonts w:ascii="Times New Roman" w:eastAsia="Calibri" w:hAnsi="Times New Roman" w:cs="Times New Roman"/>
        </w:rPr>
      </w:pPr>
    </w:p>
    <w:p w:rsidR="00DC230B" w:rsidRDefault="00DC230B" w:rsidP="004028A8">
      <w:pPr>
        <w:spacing w:after="0" w:line="240" w:lineRule="auto"/>
        <w:jc w:val="both"/>
        <w:rPr>
          <w:rFonts w:ascii="Times New Roman" w:eastAsia="Calibri" w:hAnsi="Times New Roman" w:cs="Times New Roman"/>
        </w:rPr>
      </w:pPr>
    </w:p>
    <w:p w:rsidR="00DC230B" w:rsidRPr="004028A8" w:rsidRDefault="00DC230B" w:rsidP="004028A8">
      <w:pPr>
        <w:spacing w:after="0" w:line="240" w:lineRule="auto"/>
        <w:jc w:val="both"/>
        <w:rPr>
          <w:rFonts w:ascii="Times New Roman" w:eastAsia="Calibri" w:hAnsi="Times New Roman" w:cs="Times New Roman"/>
        </w:rPr>
      </w:pPr>
    </w:p>
    <w:p w:rsidR="004028A8" w:rsidRPr="004028A8" w:rsidRDefault="004028A8" w:rsidP="004028A8">
      <w:pPr>
        <w:spacing w:after="0" w:line="240" w:lineRule="auto"/>
        <w:jc w:val="both"/>
        <w:rPr>
          <w:rFonts w:ascii="Times New Roman" w:eastAsia="Calibri" w:hAnsi="Times New Roman" w:cs="Times New Roman"/>
        </w:rPr>
      </w:pPr>
    </w:p>
    <w:p w:rsidR="00DC230B" w:rsidRPr="00DC230B" w:rsidRDefault="00DC230B" w:rsidP="00DC230B">
      <w:pPr>
        <w:spacing w:after="0" w:line="240" w:lineRule="auto"/>
        <w:jc w:val="both"/>
        <w:rPr>
          <w:rFonts w:ascii="Times New Roman" w:eastAsia="Times New Roman" w:hAnsi="Times New Roman" w:cs="Times New Roman"/>
          <w:b/>
          <w:szCs w:val="24"/>
          <w:lang w:val="ru-RU"/>
        </w:rPr>
      </w:pPr>
      <w:r w:rsidRPr="00DC230B">
        <w:rPr>
          <w:rFonts w:ascii="Times New Roman" w:eastAsia="Times New Roman" w:hAnsi="Times New Roman" w:cs="Times New Roman"/>
          <w:b/>
          <w:szCs w:val="24"/>
          <w:lang w:val="ru-RU"/>
        </w:rPr>
        <w:t>ЮЛИЯН  ГЮРЧЕВ:</w:t>
      </w:r>
    </w:p>
    <w:p w:rsidR="00DC230B" w:rsidRPr="00DC230B" w:rsidRDefault="00DC230B" w:rsidP="00DC230B">
      <w:pPr>
        <w:spacing w:after="0" w:line="240" w:lineRule="auto"/>
        <w:rPr>
          <w:rFonts w:ascii="Times New Roman" w:eastAsia="Times New Roman" w:hAnsi="Times New Roman" w:cs="Times New Roman"/>
          <w:i/>
          <w:szCs w:val="24"/>
          <w:lang w:val="ru-RU"/>
        </w:rPr>
      </w:pPr>
      <w:r w:rsidRPr="00DC230B">
        <w:rPr>
          <w:rFonts w:ascii="Times New Roman" w:eastAsia="Times New Roman" w:hAnsi="Times New Roman" w:cs="Times New Roman"/>
          <w:i/>
          <w:szCs w:val="24"/>
          <w:lang w:val="ru-RU"/>
        </w:rPr>
        <w:t>Директор на ОУ „Алеко Константинов“ – Русе</w:t>
      </w:r>
    </w:p>
    <w:p w:rsidR="00DC230B" w:rsidRPr="00DC230B" w:rsidRDefault="00DC230B" w:rsidP="00DC230B">
      <w:pPr>
        <w:spacing w:after="0" w:line="240" w:lineRule="auto"/>
        <w:rPr>
          <w:rFonts w:ascii="Times New Roman" w:eastAsia="Times New Roman" w:hAnsi="Times New Roman" w:cs="Times New Roman"/>
          <w:i/>
          <w:szCs w:val="24"/>
          <w:lang w:val="ru-RU"/>
        </w:r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r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jc w:val="both"/>
        <w:rPr>
          <w:rFonts w:ascii="Times New Roman" w:eastAsia="Calibri" w:hAnsi="Times New Roman" w:cs="Times New Roman"/>
          <w:sz w:val="20"/>
          <w:szCs w:val="20"/>
          <w:lang w:val="en-US"/>
        </w:rPr>
      </w:pPr>
    </w:p>
    <w:p w:rsidR="004028A8" w:rsidRPr="004028A8" w:rsidRDefault="004028A8" w:rsidP="004028A8">
      <w:pPr>
        <w:spacing w:after="0" w:line="259" w:lineRule="auto"/>
        <w:rPr>
          <w:rFonts w:ascii="Times New Roman" w:eastAsia="Calibri" w:hAnsi="Times New Roman" w:cs="Times New Roman"/>
          <w:b/>
          <w:bCs/>
        </w:rPr>
      </w:pPr>
      <w:r w:rsidRPr="004028A8">
        <w:rPr>
          <w:rFonts w:ascii="Times New Roman" w:eastAsia="Calibri" w:hAnsi="Times New Roman" w:cs="Times New Roman"/>
          <w:b/>
          <w:bCs/>
        </w:rPr>
        <w:t xml:space="preserve">                                                            </w:t>
      </w:r>
    </w:p>
    <w:p w:rsidR="00DC230B" w:rsidRDefault="00DC230B" w:rsidP="004028A8">
      <w:pPr>
        <w:spacing w:after="0"/>
        <w:jc w:val="center"/>
        <w:rPr>
          <w:rFonts w:ascii="Times New Roman" w:eastAsia="Calibri" w:hAnsi="Times New Roman" w:cs="Times New Roman"/>
          <w:b/>
        </w:rPr>
      </w:pPr>
    </w:p>
    <w:p w:rsidR="00DC230B" w:rsidRDefault="00DC230B" w:rsidP="004028A8">
      <w:pPr>
        <w:spacing w:after="0"/>
        <w:jc w:val="center"/>
        <w:rPr>
          <w:rFonts w:ascii="Times New Roman" w:eastAsia="Calibri" w:hAnsi="Times New Roman" w:cs="Times New Roman"/>
          <w:b/>
        </w:rPr>
      </w:pPr>
    </w:p>
    <w:p w:rsidR="004028A8" w:rsidRPr="004028A8" w:rsidRDefault="004028A8" w:rsidP="004028A8">
      <w:pPr>
        <w:spacing w:after="0"/>
        <w:jc w:val="center"/>
        <w:rPr>
          <w:rFonts w:ascii="Times New Roman" w:eastAsia="Calibri" w:hAnsi="Times New Roman" w:cs="Times New Roman"/>
          <w:b/>
          <w:lang w:val="en-US"/>
        </w:rPr>
      </w:pPr>
      <w:proofErr w:type="gramStart"/>
      <w:r w:rsidRPr="004028A8">
        <w:rPr>
          <w:rFonts w:ascii="Times New Roman" w:eastAsia="Calibri" w:hAnsi="Times New Roman" w:cs="Times New Roman"/>
          <w:b/>
          <w:lang w:val="en-US"/>
        </w:rPr>
        <w:lastRenderedPageBreak/>
        <w:t>З  А</w:t>
      </w:r>
      <w:proofErr w:type="gramEnd"/>
      <w:r w:rsidRPr="004028A8">
        <w:rPr>
          <w:rFonts w:ascii="Times New Roman" w:eastAsia="Calibri" w:hAnsi="Times New Roman" w:cs="Times New Roman"/>
          <w:b/>
          <w:lang w:val="en-US"/>
        </w:rPr>
        <w:t xml:space="preserve">  П  О  В  Е  Д</w:t>
      </w:r>
    </w:p>
    <w:p w:rsidR="004028A8" w:rsidRPr="004028A8" w:rsidRDefault="004028A8" w:rsidP="004028A8">
      <w:pPr>
        <w:spacing w:after="0"/>
        <w:jc w:val="center"/>
        <w:rPr>
          <w:rFonts w:ascii="Times New Roman" w:eastAsia="Calibri" w:hAnsi="Times New Roman" w:cs="Times New Roman"/>
          <w:b/>
          <w:lang w:val="en-US"/>
        </w:rPr>
      </w:pPr>
      <w:r w:rsidRPr="004028A8">
        <w:rPr>
          <w:rFonts w:ascii="Times New Roman" w:eastAsia="Calibri" w:hAnsi="Times New Roman" w:cs="Times New Roman"/>
          <w:b/>
          <w:lang w:val="en-US"/>
        </w:rPr>
        <w:t>№</w:t>
      </w:r>
      <w:r w:rsidR="00DC230B">
        <w:rPr>
          <w:rFonts w:ascii="Times New Roman" w:eastAsia="Calibri" w:hAnsi="Times New Roman" w:cs="Times New Roman"/>
          <w:b/>
        </w:rPr>
        <w:t>РД-07-542</w:t>
      </w:r>
      <w:r w:rsidRPr="004028A8">
        <w:rPr>
          <w:rFonts w:ascii="Times New Roman" w:eastAsia="Calibri" w:hAnsi="Times New Roman" w:cs="Times New Roman"/>
          <w:b/>
        </w:rPr>
        <w:t>/</w:t>
      </w:r>
      <w:r w:rsidR="00DC230B">
        <w:rPr>
          <w:rFonts w:ascii="Times New Roman" w:eastAsia="Calibri" w:hAnsi="Times New Roman" w:cs="Times New Roman"/>
          <w:b/>
        </w:rPr>
        <w:t>16</w:t>
      </w:r>
      <w:r w:rsidRPr="004028A8">
        <w:rPr>
          <w:rFonts w:ascii="Times New Roman" w:eastAsia="Calibri" w:hAnsi="Times New Roman" w:cs="Times New Roman"/>
          <w:b/>
          <w:lang w:val="en-US"/>
        </w:rPr>
        <w:t>.05.2023</w:t>
      </w:r>
      <w:r w:rsidR="00DC230B">
        <w:rPr>
          <w:rFonts w:ascii="Times New Roman" w:eastAsia="Calibri" w:hAnsi="Times New Roman" w:cs="Times New Roman"/>
          <w:b/>
        </w:rPr>
        <w:t xml:space="preserve"> </w:t>
      </w:r>
      <w:r w:rsidRPr="004028A8">
        <w:rPr>
          <w:rFonts w:ascii="Times New Roman" w:eastAsia="Calibri" w:hAnsi="Times New Roman" w:cs="Times New Roman"/>
          <w:b/>
          <w:lang w:val="en-US"/>
        </w:rPr>
        <w:t>год.</w:t>
      </w:r>
    </w:p>
    <w:p w:rsidR="004028A8" w:rsidRPr="004028A8" w:rsidRDefault="004028A8" w:rsidP="004028A8">
      <w:pPr>
        <w:spacing w:after="0"/>
        <w:jc w:val="center"/>
        <w:rPr>
          <w:rFonts w:ascii="Times New Roman" w:eastAsia="Calibri" w:hAnsi="Times New Roman" w:cs="Times New Roman"/>
          <w:b/>
          <w:lang w:val="en-US"/>
        </w:rPr>
      </w:pPr>
    </w:p>
    <w:p w:rsidR="004028A8" w:rsidRPr="004028A8" w:rsidRDefault="004028A8" w:rsidP="004028A8">
      <w:pPr>
        <w:spacing w:after="0"/>
        <w:jc w:val="both"/>
        <w:rPr>
          <w:rFonts w:ascii="Times New Roman" w:eastAsia="Times New Roman" w:hAnsi="Times New Roman" w:cs="Times New Roman"/>
        </w:rPr>
      </w:pPr>
    </w:p>
    <w:p w:rsidR="004028A8" w:rsidRPr="004028A8" w:rsidRDefault="004028A8" w:rsidP="004028A8">
      <w:pPr>
        <w:spacing w:after="0"/>
        <w:jc w:val="both"/>
        <w:rPr>
          <w:rFonts w:ascii="Times New Roman" w:eastAsia="Times New Roman" w:hAnsi="Times New Roman" w:cs="Times New Roman"/>
        </w:rPr>
      </w:pPr>
      <w:r w:rsidRPr="004028A8">
        <w:rPr>
          <w:rFonts w:ascii="Times New Roman" w:eastAsia="Times New Roman" w:hAnsi="Times New Roman" w:cs="Times New Roman"/>
        </w:rPr>
        <w:t xml:space="preserve">                                 На на основание чл. 258/, ал.1, чл. 25</w:t>
      </w:r>
      <w:r w:rsidRPr="004028A8">
        <w:rPr>
          <w:rFonts w:ascii="Times New Roman" w:eastAsia="Times New Roman" w:hAnsi="Times New Roman" w:cs="Times New Roman"/>
          <w:lang w:val="en-US"/>
        </w:rPr>
        <w:t>9</w:t>
      </w:r>
      <w:r w:rsidRPr="004028A8">
        <w:rPr>
          <w:rFonts w:ascii="Times New Roman" w:eastAsia="Times New Roman" w:hAnsi="Times New Roman" w:cs="Times New Roman"/>
        </w:rPr>
        <w:t xml:space="preserve">, ал. </w:t>
      </w:r>
      <w:r w:rsidRPr="004028A8">
        <w:rPr>
          <w:rFonts w:ascii="Times New Roman" w:eastAsia="Times New Roman" w:hAnsi="Times New Roman" w:cs="Times New Roman"/>
          <w:lang w:val="en-US"/>
        </w:rPr>
        <w:t>1</w:t>
      </w:r>
      <w:r w:rsidRPr="004028A8">
        <w:rPr>
          <w:rFonts w:ascii="Times New Roman" w:eastAsia="Times New Roman" w:hAnsi="Times New Roman" w:cs="Times New Roman"/>
        </w:rPr>
        <w:t xml:space="preserve"> от Закона за предучилищно и училищно образование (ЗПУО), чл.31, ал.</w:t>
      </w:r>
      <w:r w:rsidRPr="004028A8">
        <w:rPr>
          <w:rFonts w:ascii="Times New Roman" w:eastAsia="Times New Roman" w:hAnsi="Times New Roman" w:cs="Times New Roman"/>
          <w:lang w:val="en-US"/>
        </w:rPr>
        <w:t>1</w:t>
      </w:r>
      <w:r w:rsidRPr="004028A8">
        <w:rPr>
          <w:rFonts w:ascii="Times New Roman" w:eastAsia="Times New Roman" w:hAnsi="Times New Roman" w:cs="Times New Roman"/>
        </w:rPr>
        <w:t>, т.2 и т.6 от Наредба № 15 от 22.07.2019</w:t>
      </w:r>
      <w:r w:rsidR="00DC230B">
        <w:rPr>
          <w:rFonts w:ascii="Times New Roman" w:eastAsia="Times New Roman" w:hAnsi="Times New Roman" w:cs="Times New Roman"/>
        </w:rPr>
        <w:t xml:space="preserve"> </w:t>
      </w:r>
      <w:r w:rsidRPr="004028A8">
        <w:rPr>
          <w:rFonts w:ascii="Times New Roman" w:eastAsia="Times New Roman" w:hAnsi="Times New Roman" w:cs="Times New Roman"/>
        </w:rPr>
        <w:t xml:space="preserve">год. за статута и професионалното развитие на учителите, директорите и другите педагогически специалисти във връзка с чл.18 от Закона за защита на лицата, подаващи сигнали или публично оповестяващи информация за нарушения (ЗЗЛПСПОИН) и във връзка с организацията на работата в </w:t>
      </w:r>
      <w:r w:rsidR="00DC230B">
        <w:rPr>
          <w:rFonts w:ascii="Times New Roman" w:eastAsia="Times New Roman" w:hAnsi="Times New Roman" w:cs="Times New Roman"/>
        </w:rPr>
        <w:t xml:space="preserve">ОУ „Алеко Константинов“ град Русе </w:t>
      </w:r>
      <w:r w:rsidRPr="004028A8">
        <w:rPr>
          <w:rFonts w:ascii="Times New Roman" w:eastAsia="Times New Roman" w:hAnsi="Times New Roman" w:cs="Times New Roman"/>
        </w:rPr>
        <w:t xml:space="preserve"> в областта на защитата на лицата, подаващи сигнали или публично оповестяващи информация за нарушения</w:t>
      </w:r>
    </w:p>
    <w:p w:rsidR="004028A8" w:rsidRPr="004028A8" w:rsidRDefault="004028A8" w:rsidP="004028A8">
      <w:pPr>
        <w:spacing w:after="0"/>
        <w:jc w:val="center"/>
        <w:rPr>
          <w:rFonts w:ascii="Times New Roman" w:eastAsia="Calibri" w:hAnsi="Times New Roman" w:cs="Times New Roman"/>
          <w:b/>
          <w:lang w:val="en-US"/>
        </w:rPr>
      </w:pPr>
    </w:p>
    <w:p w:rsidR="004028A8" w:rsidRPr="004028A8" w:rsidRDefault="004028A8" w:rsidP="004028A8">
      <w:pPr>
        <w:spacing w:after="0"/>
        <w:jc w:val="center"/>
        <w:rPr>
          <w:rFonts w:ascii="Times New Roman" w:eastAsia="Calibri" w:hAnsi="Times New Roman" w:cs="Times New Roman"/>
          <w:b/>
          <w:lang w:val="en-US"/>
        </w:rPr>
      </w:pPr>
    </w:p>
    <w:p w:rsidR="004028A8" w:rsidRPr="004028A8" w:rsidRDefault="004028A8" w:rsidP="004028A8">
      <w:pPr>
        <w:spacing w:after="0"/>
        <w:jc w:val="center"/>
        <w:rPr>
          <w:rFonts w:ascii="Times New Roman" w:eastAsia="Calibri" w:hAnsi="Times New Roman" w:cs="Times New Roman"/>
          <w:b/>
          <w:lang w:val="en-US"/>
        </w:rPr>
      </w:pPr>
    </w:p>
    <w:p w:rsidR="004028A8" w:rsidRPr="004028A8" w:rsidRDefault="004028A8" w:rsidP="004028A8">
      <w:pPr>
        <w:spacing w:after="160"/>
        <w:jc w:val="center"/>
        <w:rPr>
          <w:rFonts w:ascii="Times New Roman" w:eastAsia="Calibri" w:hAnsi="Times New Roman" w:cs="Times New Roman"/>
          <w:b/>
          <w:sz w:val="28"/>
          <w:u w:val="single"/>
          <w:lang w:val="en-US"/>
        </w:rPr>
      </w:pPr>
      <w:r w:rsidRPr="004028A8">
        <w:rPr>
          <w:rFonts w:ascii="Times New Roman" w:eastAsia="Calibri" w:hAnsi="Times New Roman" w:cs="Times New Roman"/>
          <w:b/>
          <w:sz w:val="28"/>
          <w:u w:val="single"/>
          <w:lang w:val="en-US"/>
        </w:rPr>
        <w:t>У</w:t>
      </w:r>
      <w:r w:rsidRPr="004028A8">
        <w:rPr>
          <w:rFonts w:ascii="Times New Roman" w:eastAsia="Calibri" w:hAnsi="Times New Roman" w:cs="Times New Roman"/>
          <w:b/>
          <w:sz w:val="28"/>
          <w:u w:val="single"/>
        </w:rPr>
        <w:t xml:space="preserve"> </w:t>
      </w:r>
      <w:r w:rsidRPr="004028A8">
        <w:rPr>
          <w:rFonts w:ascii="Times New Roman" w:eastAsia="Calibri" w:hAnsi="Times New Roman" w:cs="Times New Roman"/>
          <w:b/>
          <w:sz w:val="28"/>
          <w:u w:val="single"/>
          <w:lang w:val="en-US"/>
        </w:rPr>
        <w:t>Т</w:t>
      </w:r>
      <w:r w:rsidRPr="004028A8">
        <w:rPr>
          <w:rFonts w:ascii="Times New Roman" w:eastAsia="Calibri" w:hAnsi="Times New Roman" w:cs="Times New Roman"/>
          <w:b/>
          <w:sz w:val="28"/>
          <w:u w:val="single"/>
        </w:rPr>
        <w:t xml:space="preserve"> </w:t>
      </w:r>
      <w:r w:rsidRPr="004028A8">
        <w:rPr>
          <w:rFonts w:ascii="Times New Roman" w:eastAsia="Calibri" w:hAnsi="Times New Roman" w:cs="Times New Roman"/>
          <w:b/>
          <w:sz w:val="28"/>
          <w:u w:val="single"/>
          <w:lang w:val="en-US"/>
        </w:rPr>
        <w:t>В</w:t>
      </w:r>
      <w:r w:rsidRPr="004028A8">
        <w:rPr>
          <w:rFonts w:ascii="Times New Roman" w:eastAsia="Calibri" w:hAnsi="Times New Roman" w:cs="Times New Roman"/>
          <w:b/>
          <w:sz w:val="28"/>
          <w:u w:val="single"/>
        </w:rPr>
        <w:t xml:space="preserve"> </w:t>
      </w:r>
      <w:r w:rsidRPr="004028A8">
        <w:rPr>
          <w:rFonts w:ascii="Times New Roman" w:eastAsia="Calibri" w:hAnsi="Times New Roman" w:cs="Times New Roman"/>
          <w:b/>
          <w:sz w:val="28"/>
          <w:u w:val="single"/>
          <w:lang w:val="en-US"/>
        </w:rPr>
        <w:t>Ъ</w:t>
      </w:r>
      <w:r w:rsidRPr="004028A8">
        <w:rPr>
          <w:rFonts w:ascii="Times New Roman" w:eastAsia="Calibri" w:hAnsi="Times New Roman" w:cs="Times New Roman"/>
          <w:b/>
          <w:sz w:val="28"/>
          <w:u w:val="single"/>
        </w:rPr>
        <w:t xml:space="preserve"> </w:t>
      </w:r>
      <w:r w:rsidRPr="004028A8">
        <w:rPr>
          <w:rFonts w:ascii="Times New Roman" w:eastAsia="Calibri" w:hAnsi="Times New Roman" w:cs="Times New Roman"/>
          <w:b/>
          <w:sz w:val="28"/>
          <w:u w:val="single"/>
          <w:lang w:val="en-US"/>
        </w:rPr>
        <w:t>Р</w:t>
      </w:r>
      <w:r w:rsidRPr="004028A8">
        <w:rPr>
          <w:rFonts w:ascii="Times New Roman" w:eastAsia="Calibri" w:hAnsi="Times New Roman" w:cs="Times New Roman"/>
          <w:b/>
          <w:sz w:val="28"/>
          <w:u w:val="single"/>
        </w:rPr>
        <w:t xml:space="preserve"> </w:t>
      </w:r>
      <w:r w:rsidRPr="004028A8">
        <w:rPr>
          <w:rFonts w:ascii="Times New Roman" w:eastAsia="Calibri" w:hAnsi="Times New Roman" w:cs="Times New Roman"/>
          <w:b/>
          <w:sz w:val="28"/>
          <w:u w:val="single"/>
          <w:lang w:val="en-US"/>
        </w:rPr>
        <w:t>Ж</w:t>
      </w:r>
      <w:r w:rsidRPr="004028A8">
        <w:rPr>
          <w:rFonts w:ascii="Times New Roman" w:eastAsia="Calibri" w:hAnsi="Times New Roman" w:cs="Times New Roman"/>
          <w:b/>
          <w:sz w:val="28"/>
          <w:u w:val="single"/>
        </w:rPr>
        <w:t xml:space="preserve"> </w:t>
      </w:r>
      <w:r w:rsidRPr="004028A8">
        <w:rPr>
          <w:rFonts w:ascii="Times New Roman" w:eastAsia="Calibri" w:hAnsi="Times New Roman" w:cs="Times New Roman"/>
          <w:b/>
          <w:sz w:val="28"/>
          <w:u w:val="single"/>
          <w:lang w:val="en-US"/>
        </w:rPr>
        <w:t>Д</w:t>
      </w:r>
      <w:r w:rsidRPr="004028A8">
        <w:rPr>
          <w:rFonts w:ascii="Times New Roman" w:eastAsia="Calibri" w:hAnsi="Times New Roman" w:cs="Times New Roman"/>
          <w:b/>
          <w:sz w:val="28"/>
          <w:u w:val="single"/>
        </w:rPr>
        <w:t xml:space="preserve"> </w:t>
      </w:r>
      <w:r w:rsidRPr="004028A8">
        <w:rPr>
          <w:rFonts w:ascii="Times New Roman" w:eastAsia="Calibri" w:hAnsi="Times New Roman" w:cs="Times New Roman"/>
          <w:b/>
          <w:sz w:val="28"/>
          <w:u w:val="single"/>
          <w:lang w:val="en-US"/>
        </w:rPr>
        <w:t>А</w:t>
      </w:r>
      <w:r w:rsidRPr="004028A8">
        <w:rPr>
          <w:rFonts w:ascii="Times New Roman" w:eastAsia="Calibri" w:hAnsi="Times New Roman" w:cs="Times New Roman"/>
          <w:b/>
          <w:sz w:val="28"/>
          <w:u w:val="single"/>
        </w:rPr>
        <w:t xml:space="preserve"> </w:t>
      </w:r>
      <w:r w:rsidRPr="004028A8">
        <w:rPr>
          <w:rFonts w:ascii="Times New Roman" w:eastAsia="Calibri" w:hAnsi="Times New Roman" w:cs="Times New Roman"/>
          <w:b/>
          <w:sz w:val="28"/>
          <w:u w:val="single"/>
          <w:lang w:val="en-US"/>
        </w:rPr>
        <w:t>В</w:t>
      </w:r>
      <w:r w:rsidRPr="004028A8">
        <w:rPr>
          <w:rFonts w:ascii="Times New Roman" w:eastAsia="Calibri" w:hAnsi="Times New Roman" w:cs="Times New Roman"/>
          <w:b/>
          <w:sz w:val="28"/>
          <w:u w:val="single"/>
        </w:rPr>
        <w:t xml:space="preserve"> </w:t>
      </w:r>
      <w:r w:rsidRPr="004028A8">
        <w:rPr>
          <w:rFonts w:ascii="Times New Roman" w:eastAsia="Calibri" w:hAnsi="Times New Roman" w:cs="Times New Roman"/>
          <w:b/>
          <w:sz w:val="28"/>
          <w:u w:val="single"/>
          <w:lang w:val="en-US"/>
        </w:rPr>
        <w:t>А</w:t>
      </w:r>
      <w:r w:rsidRPr="004028A8">
        <w:rPr>
          <w:rFonts w:ascii="Times New Roman" w:eastAsia="Calibri" w:hAnsi="Times New Roman" w:cs="Times New Roman"/>
          <w:b/>
          <w:sz w:val="28"/>
          <w:u w:val="single"/>
        </w:rPr>
        <w:t xml:space="preserve"> </w:t>
      </w:r>
      <w:r w:rsidRPr="004028A8">
        <w:rPr>
          <w:rFonts w:ascii="Times New Roman" w:eastAsia="Calibri" w:hAnsi="Times New Roman" w:cs="Times New Roman"/>
          <w:b/>
          <w:sz w:val="28"/>
          <w:u w:val="single"/>
          <w:lang w:val="en-US"/>
        </w:rPr>
        <w:t>М:</w:t>
      </w:r>
    </w:p>
    <w:p w:rsidR="004028A8" w:rsidRPr="004028A8" w:rsidRDefault="004028A8" w:rsidP="004028A8">
      <w:pPr>
        <w:spacing w:after="160"/>
        <w:jc w:val="center"/>
        <w:rPr>
          <w:rFonts w:ascii="Times New Roman" w:eastAsia="Calibri" w:hAnsi="Times New Roman" w:cs="Times New Roman"/>
          <w:b/>
          <w:sz w:val="28"/>
          <w:u w:val="single"/>
          <w:lang w:val="en-US"/>
        </w:rPr>
      </w:pPr>
    </w:p>
    <w:p w:rsidR="004028A8" w:rsidRPr="004028A8" w:rsidRDefault="004028A8" w:rsidP="004028A8">
      <w:pPr>
        <w:spacing w:after="160"/>
        <w:rPr>
          <w:rFonts w:ascii="Times New Roman" w:eastAsia="Calibri" w:hAnsi="Times New Roman" w:cs="Times New Roman"/>
          <w:b/>
          <w:sz w:val="40"/>
          <w:szCs w:val="40"/>
          <w:lang w:val="en-US"/>
        </w:rPr>
      </w:pPr>
      <w:proofErr w:type="gramStart"/>
      <w:r w:rsidRPr="004028A8">
        <w:rPr>
          <w:rFonts w:ascii="Times New Roman" w:eastAsia="Calibri" w:hAnsi="Times New Roman" w:cs="Times New Roman"/>
          <w:b/>
          <w:sz w:val="40"/>
          <w:szCs w:val="40"/>
          <w:lang w:val="en-US"/>
        </w:rPr>
        <w:t>ВЪТРЕШНИ  ПРАВИЛА</w:t>
      </w:r>
      <w:proofErr w:type="gramEnd"/>
      <w:r w:rsidRPr="004028A8">
        <w:rPr>
          <w:rFonts w:ascii="Times New Roman" w:eastAsia="Calibri" w:hAnsi="Times New Roman" w:cs="Times New Roman"/>
          <w:b/>
          <w:sz w:val="40"/>
          <w:szCs w:val="40"/>
        </w:rPr>
        <w:t xml:space="preserve"> </w:t>
      </w:r>
      <w:r w:rsidRPr="004028A8">
        <w:rPr>
          <w:rFonts w:ascii="Times New Roman" w:eastAsia="Calibri" w:hAnsi="Times New Roman" w:cs="Times New Roman"/>
          <w:b/>
          <w:sz w:val="24"/>
          <w:szCs w:val="24"/>
          <w:lang w:val="en-US"/>
        </w:rPr>
        <w:t xml:space="preserve">на </w:t>
      </w:r>
      <w:r w:rsidR="00DC230B">
        <w:rPr>
          <w:rFonts w:ascii="Times New Roman" w:eastAsia="Times New Roman" w:hAnsi="Times New Roman" w:cs="Times New Roman"/>
        </w:rPr>
        <w:t xml:space="preserve">ОУ „Алеко Константинов“ град Русе </w:t>
      </w:r>
      <w:r w:rsidR="00DC230B" w:rsidRPr="004028A8">
        <w:rPr>
          <w:rFonts w:ascii="Times New Roman" w:eastAsia="Times New Roman" w:hAnsi="Times New Roman" w:cs="Times New Roman"/>
        </w:rPr>
        <w:t xml:space="preserve"> </w:t>
      </w:r>
      <w:r w:rsidRPr="004028A8">
        <w:rPr>
          <w:rFonts w:ascii="Times New Roman" w:eastAsia="Calibri" w:hAnsi="Times New Roman" w:cs="Times New Roman"/>
          <w:b/>
          <w:sz w:val="24"/>
          <w:szCs w:val="24"/>
          <w:lang w:val="en-US"/>
        </w:rPr>
        <w:t>за защита</w:t>
      </w:r>
      <w:r w:rsidRPr="004028A8">
        <w:rPr>
          <w:rFonts w:ascii="Times New Roman" w:eastAsia="Calibri" w:hAnsi="Times New Roman" w:cs="Times New Roman"/>
          <w:b/>
          <w:sz w:val="40"/>
          <w:szCs w:val="40"/>
        </w:rPr>
        <w:t xml:space="preserve"> </w:t>
      </w:r>
      <w:r w:rsidRPr="004028A8">
        <w:rPr>
          <w:rFonts w:ascii="Times New Roman" w:eastAsia="Calibri" w:hAnsi="Times New Roman" w:cs="Times New Roman"/>
          <w:b/>
          <w:sz w:val="24"/>
          <w:lang w:val="en-US"/>
        </w:rPr>
        <w:t>на лицата, подаващи сигнали или публично оповестяващи информация за нарушения</w:t>
      </w:r>
    </w:p>
    <w:p w:rsidR="004028A8" w:rsidRPr="004028A8" w:rsidRDefault="004028A8" w:rsidP="004028A8">
      <w:pPr>
        <w:spacing w:after="160"/>
        <w:jc w:val="center"/>
        <w:rPr>
          <w:rFonts w:ascii="Times New Roman" w:eastAsia="Calibri" w:hAnsi="Times New Roman" w:cs="Times New Roman"/>
          <w:b/>
          <w:sz w:val="28"/>
          <w:u w:val="single"/>
          <w:lang w:val="en-US"/>
        </w:rPr>
      </w:pPr>
    </w:p>
    <w:p w:rsid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p>
    <w:p w:rsidR="00DC230B" w:rsidRDefault="00DC230B" w:rsidP="004028A8">
      <w:pPr>
        <w:autoSpaceDE w:val="0"/>
        <w:autoSpaceDN w:val="0"/>
        <w:adjustRightInd w:val="0"/>
        <w:spacing w:after="0"/>
        <w:jc w:val="both"/>
        <w:rPr>
          <w:rFonts w:ascii="Times New Roman" w:eastAsia="Calibri" w:hAnsi="Times New Roman" w:cs="Times New Roman"/>
          <w:color w:val="000000"/>
          <w:sz w:val="24"/>
          <w:szCs w:val="23"/>
        </w:rPr>
      </w:pPr>
    </w:p>
    <w:p w:rsidR="00DC230B" w:rsidRDefault="00DC230B" w:rsidP="004028A8">
      <w:pPr>
        <w:autoSpaceDE w:val="0"/>
        <w:autoSpaceDN w:val="0"/>
        <w:adjustRightInd w:val="0"/>
        <w:spacing w:after="0"/>
        <w:jc w:val="both"/>
        <w:rPr>
          <w:rFonts w:ascii="Times New Roman" w:eastAsia="Calibri" w:hAnsi="Times New Roman" w:cs="Times New Roman"/>
          <w:color w:val="000000"/>
          <w:sz w:val="24"/>
          <w:szCs w:val="23"/>
        </w:rPr>
      </w:pPr>
    </w:p>
    <w:p w:rsidR="00DC230B" w:rsidRDefault="00DC230B" w:rsidP="004028A8">
      <w:pPr>
        <w:autoSpaceDE w:val="0"/>
        <w:autoSpaceDN w:val="0"/>
        <w:adjustRightInd w:val="0"/>
        <w:spacing w:after="0"/>
        <w:jc w:val="both"/>
        <w:rPr>
          <w:rFonts w:ascii="Times New Roman" w:eastAsia="Calibri" w:hAnsi="Times New Roman" w:cs="Times New Roman"/>
          <w:color w:val="000000"/>
          <w:sz w:val="24"/>
          <w:szCs w:val="23"/>
        </w:rPr>
      </w:pPr>
    </w:p>
    <w:p w:rsidR="00DC230B" w:rsidRDefault="00DC230B" w:rsidP="004028A8">
      <w:pPr>
        <w:autoSpaceDE w:val="0"/>
        <w:autoSpaceDN w:val="0"/>
        <w:adjustRightInd w:val="0"/>
        <w:spacing w:after="0"/>
        <w:jc w:val="both"/>
        <w:rPr>
          <w:rFonts w:ascii="Times New Roman" w:eastAsia="Calibri" w:hAnsi="Times New Roman" w:cs="Times New Roman"/>
          <w:color w:val="000000"/>
          <w:sz w:val="24"/>
          <w:szCs w:val="23"/>
        </w:rPr>
      </w:pPr>
    </w:p>
    <w:p w:rsidR="00DC230B" w:rsidRPr="00DC230B" w:rsidRDefault="00DC230B" w:rsidP="00DC230B">
      <w:pPr>
        <w:spacing w:after="0" w:line="240" w:lineRule="auto"/>
        <w:jc w:val="both"/>
        <w:rPr>
          <w:rFonts w:ascii="Times New Roman" w:eastAsia="Times New Roman" w:hAnsi="Times New Roman" w:cs="Times New Roman"/>
          <w:b/>
          <w:szCs w:val="24"/>
          <w:lang w:val="ru-RU"/>
        </w:rPr>
      </w:pPr>
      <w:r w:rsidRPr="00DC230B">
        <w:rPr>
          <w:rFonts w:ascii="Times New Roman" w:eastAsia="Times New Roman" w:hAnsi="Times New Roman" w:cs="Times New Roman"/>
          <w:b/>
          <w:szCs w:val="24"/>
          <w:lang w:val="ru-RU"/>
        </w:rPr>
        <w:t>ЮЛИЯН  ГЮРЧЕВ:</w:t>
      </w:r>
    </w:p>
    <w:p w:rsidR="00DC230B" w:rsidRPr="00DC230B" w:rsidRDefault="00DC230B" w:rsidP="00DC230B">
      <w:pPr>
        <w:spacing w:after="0" w:line="240" w:lineRule="auto"/>
        <w:rPr>
          <w:rFonts w:ascii="Times New Roman" w:eastAsia="Times New Roman" w:hAnsi="Times New Roman" w:cs="Times New Roman"/>
          <w:i/>
          <w:szCs w:val="24"/>
          <w:lang w:val="ru-RU"/>
        </w:rPr>
      </w:pPr>
      <w:r w:rsidRPr="00DC230B">
        <w:rPr>
          <w:rFonts w:ascii="Times New Roman" w:eastAsia="Times New Roman" w:hAnsi="Times New Roman" w:cs="Times New Roman"/>
          <w:i/>
          <w:szCs w:val="24"/>
          <w:lang w:val="ru-RU"/>
        </w:rPr>
        <w:t>Директор на ОУ „Алеко Константинов“ – Русе</w:t>
      </w:r>
    </w:p>
    <w:p w:rsidR="00DC230B" w:rsidRPr="00DC230B" w:rsidRDefault="00DC230B" w:rsidP="00DC230B">
      <w:pPr>
        <w:spacing w:after="0" w:line="240" w:lineRule="auto"/>
        <w:rPr>
          <w:rFonts w:ascii="Times New Roman" w:eastAsia="Times New Roman" w:hAnsi="Times New Roman" w:cs="Times New Roman"/>
          <w:i/>
          <w:szCs w:val="24"/>
          <w:lang w:val="ru-RU"/>
        </w:rPr>
      </w:pPr>
    </w:p>
    <w:p w:rsidR="00DC230B" w:rsidRDefault="00DC230B" w:rsidP="004028A8">
      <w:pPr>
        <w:autoSpaceDE w:val="0"/>
        <w:autoSpaceDN w:val="0"/>
        <w:adjustRightInd w:val="0"/>
        <w:spacing w:after="0"/>
        <w:jc w:val="both"/>
        <w:rPr>
          <w:rFonts w:ascii="Times New Roman" w:eastAsia="Calibri" w:hAnsi="Times New Roman" w:cs="Times New Roman"/>
          <w:color w:val="000000"/>
          <w:sz w:val="24"/>
          <w:szCs w:val="23"/>
        </w:rPr>
      </w:pPr>
    </w:p>
    <w:p w:rsidR="00DC230B" w:rsidRDefault="00DC230B" w:rsidP="004028A8">
      <w:pPr>
        <w:autoSpaceDE w:val="0"/>
        <w:autoSpaceDN w:val="0"/>
        <w:adjustRightInd w:val="0"/>
        <w:spacing w:after="0"/>
        <w:jc w:val="both"/>
        <w:rPr>
          <w:rFonts w:ascii="Times New Roman" w:eastAsia="Calibri" w:hAnsi="Times New Roman" w:cs="Times New Roman"/>
          <w:color w:val="000000"/>
          <w:sz w:val="24"/>
          <w:szCs w:val="23"/>
        </w:rPr>
      </w:pPr>
    </w:p>
    <w:p w:rsidR="00DC230B" w:rsidRPr="004028A8" w:rsidRDefault="00DC230B" w:rsidP="004028A8">
      <w:pPr>
        <w:autoSpaceDE w:val="0"/>
        <w:autoSpaceDN w:val="0"/>
        <w:adjustRightInd w:val="0"/>
        <w:spacing w:after="0"/>
        <w:jc w:val="both"/>
        <w:rPr>
          <w:rFonts w:ascii="Times New Roman" w:eastAsia="Calibri" w:hAnsi="Times New Roman" w:cs="Times New Roman"/>
          <w:color w:val="000000"/>
          <w:sz w:val="24"/>
          <w:szCs w:val="23"/>
        </w:rPr>
        <w:sectPr w:rsidR="00DC230B" w:rsidRPr="004028A8" w:rsidSect="004028A8">
          <w:headerReference w:type="default" r:id="rId7"/>
          <w:pgSz w:w="12240" w:h="15840"/>
          <w:pgMar w:top="1134" w:right="1041" w:bottom="1134" w:left="1134" w:header="709" w:footer="709" w:gutter="0"/>
          <w:cols w:space="616"/>
          <w:docGrid w:linePitch="360"/>
        </w:sectPr>
      </w:pPr>
    </w:p>
    <w:p w:rsidR="004028A8" w:rsidRPr="00DC230B" w:rsidRDefault="004028A8" w:rsidP="004028A8">
      <w:pPr>
        <w:autoSpaceDE w:val="0"/>
        <w:autoSpaceDN w:val="0"/>
        <w:adjustRightInd w:val="0"/>
        <w:spacing w:after="0"/>
        <w:jc w:val="both"/>
        <w:rPr>
          <w:rFonts w:ascii="Times New Roman" w:eastAsia="Calibri" w:hAnsi="Times New Roman" w:cs="Times New Roman"/>
          <w:bCs/>
        </w:rPr>
      </w:pPr>
    </w:p>
    <w:p w:rsidR="004028A8" w:rsidRPr="004028A8" w:rsidRDefault="004028A8" w:rsidP="004028A8">
      <w:pPr>
        <w:autoSpaceDE w:val="0"/>
        <w:autoSpaceDN w:val="0"/>
        <w:adjustRightInd w:val="0"/>
        <w:spacing w:after="0"/>
        <w:jc w:val="center"/>
        <w:rPr>
          <w:rFonts w:ascii="Times New Roman" w:eastAsia="Calibri" w:hAnsi="Times New Roman" w:cs="Times New Roman"/>
          <w:b/>
          <w:bCs/>
          <w:sz w:val="24"/>
          <w:lang w:val="en-US"/>
        </w:rPr>
      </w:pPr>
      <w:r w:rsidRPr="004028A8">
        <w:rPr>
          <w:rFonts w:ascii="Times New Roman" w:eastAsia="Calibri" w:hAnsi="Times New Roman" w:cs="Times New Roman"/>
          <w:b/>
          <w:bCs/>
          <w:sz w:val="24"/>
        </w:rPr>
        <w:t>Раздел</w:t>
      </w:r>
      <w:r w:rsidRPr="004028A8">
        <w:rPr>
          <w:rFonts w:ascii="Times New Roman" w:eastAsia="Calibri" w:hAnsi="Times New Roman" w:cs="Times New Roman"/>
          <w:b/>
          <w:bCs/>
          <w:sz w:val="24"/>
          <w:lang w:val="en-US"/>
        </w:rPr>
        <w:t xml:space="preserve"> I</w:t>
      </w:r>
    </w:p>
    <w:p w:rsidR="004028A8" w:rsidRPr="004028A8" w:rsidRDefault="004028A8" w:rsidP="004028A8">
      <w:pPr>
        <w:autoSpaceDE w:val="0"/>
        <w:autoSpaceDN w:val="0"/>
        <w:adjustRightInd w:val="0"/>
        <w:spacing w:after="0"/>
        <w:jc w:val="center"/>
        <w:rPr>
          <w:rFonts w:ascii="Times New Roman" w:eastAsia="Calibri" w:hAnsi="Times New Roman" w:cs="Times New Roman"/>
          <w:b/>
          <w:bCs/>
          <w:sz w:val="24"/>
          <w:u w:val="single"/>
        </w:rPr>
      </w:pPr>
      <w:r w:rsidRPr="004028A8">
        <w:rPr>
          <w:rFonts w:ascii="Times New Roman" w:eastAsia="Calibri" w:hAnsi="Times New Roman" w:cs="Times New Roman"/>
          <w:b/>
          <w:bCs/>
          <w:sz w:val="24"/>
          <w:u w:val="single"/>
        </w:rPr>
        <w:t>ОБЩИ  ПОЛОЖЕНИЯ</w:t>
      </w:r>
    </w:p>
    <w:p w:rsidR="004028A8" w:rsidRPr="004028A8" w:rsidRDefault="004028A8" w:rsidP="004028A8">
      <w:pPr>
        <w:autoSpaceDE w:val="0"/>
        <w:autoSpaceDN w:val="0"/>
        <w:adjustRightInd w:val="0"/>
        <w:spacing w:after="0"/>
        <w:jc w:val="both"/>
        <w:rPr>
          <w:rFonts w:ascii="Times New Roman" w:eastAsia="Calibri" w:hAnsi="Times New Roman" w:cs="Times New Roman"/>
          <w:lang w:val="en-US"/>
        </w:rPr>
      </w:pPr>
    </w:p>
    <w:p w:rsidR="004028A8" w:rsidRPr="004028A8" w:rsidRDefault="004028A8" w:rsidP="004028A8">
      <w:pPr>
        <w:autoSpaceDE w:val="0"/>
        <w:autoSpaceDN w:val="0"/>
        <w:adjustRightInd w:val="0"/>
        <w:spacing w:after="0" w:line="240" w:lineRule="auto"/>
        <w:ind w:firstLine="708"/>
        <w:jc w:val="both"/>
        <w:rPr>
          <w:rFonts w:ascii="Times New Roman" w:eastAsia="Calibri" w:hAnsi="Times New Roman" w:cs="Times New Roman"/>
          <w:lang w:val="en-US"/>
        </w:rPr>
      </w:pPr>
      <w:r w:rsidRPr="004028A8">
        <w:rPr>
          <w:rFonts w:ascii="Times New Roman" w:eastAsia="Calibri" w:hAnsi="Times New Roman" w:cs="Times New Roman"/>
          <w:b/>
          <w:bCs/>
        </w:rPr>
        <w:t xml:space="preserve">Чл. 1. (1) </w:t>
      </w:r>
      <w:r w:rsidRPr="004028A8">
        <w:rPr>
          <w:rFonts w:ascii="Times New Roman" w:eastAsia="Calibri" w:hAnsi="Times New Roman" w:cs="Times New Roman"/>
        </w:rPr>
        <w:t xml:space="preserve">Настоящите вътрешни правила на </w:t>
      </w:r>
      <w:r w:rsidR="00DC230B">
        <w:rPr>
          <w:rFonts w:ascii="Times New Roman" w:eastAsia="Times New Roman" w:hAnsi="Times New Roman" w:cs="Times New Roman"/>
        </w:rPr>
        <w:t xml:space="preserve">ОУ „Алеко Константинов“ град Русе </w:t>
      </w:r>
      <w:r w:rsidR="00DC230B" w:rsidRPr="004028A8">
        <w:rPr>
          <w:rFonts w:ascii="Times New Roman" w:eastAsia="Times New Roman" w:hAnsi="Times New Roman" w:cs="Times New Roman"/>
        </w:rPr>
        <w:t xml:space="preserve"> </w:t>
      </w:r>
      <w:r w:rsidRPr="004028A8">
        <w:rPr>
          <w:rFonts w:ascii="Times New Roman" w:eastAsia="Calibri" w:hAnsi="Times New Roman" w:cs="Times New Roman"/>
          <w:color w:val="000000"/>
        </w:rPr>
        <w:t>(Правилата) определят условията и реда за получаване, разглеждане и извършване на последващи действия по отношение на постъпили в училището сигнали по Закон за защита на лицата, подаващи сигнали или публично оповестяващи информация за нарушения (ЗЗЛПСПОИН).</w:t>
      </w:r>
      <w:r w:rsidRPr="004028A8">
        <w:rPr>
          <w:rFonts w:ascii="Times New Roman" w:eastAsia="Calibri" w:hAnsi="Times New Roman" w:cs="Times New Roman"/>
        </w:rPr>
        <w:t xml:space="preserve"> </w:t>
      </w:r>
    </w:p>
    <w:p w:rsidR="00DC230B" w:rsidRDefault="004028A8" w:rsidP="004028A8">
      <w:pPr>
        <w:autoSpaceDE w:val="0"/>
        <w:autoSpaceDN w:val="0"/>
        <w:adjustRightInd w:val="0"/>
        <w:spacing w:after="0" w:line="240" w:lineRule="auto"/>
        <w:ind w:firstLine="708"/>
        <w:jc w:val="both"/>
        <w:rPr>
          <w:rFonts w:ascii="Times New Roman" w:eastAsia="Times New Roman" w:hAnsi="Times New Roman" w:cs="Times New Roman"/>
        </w:rPr>
      </w:pPr>
      <w:r w:rsidRPr="004028A8">
        <w:rPr>
          <w:rFonts w:ascii="Times New Roman" w:eastAsia="Calibri" w:hAnsi="Times New Roman" w:cs="Times New Roman"/>
          <w:b/>
          <w:lang w:val="en-US"/>
        </w:rPr>
        <w:t>(2)</w:t>
      </w:r>
      <w:r w:rsidRPr="004028A8">
        <w:rPr>
          <w:rFonts w:ascii="Times New Roman" w:eastAsia="Calibri" w:hAnsi="Times New Roman" w:cs="Times New Roman"/>
          <w:lang w:val="en-US"/>
        </w:rPr>
        <w:t xml:space="preserve"> </w:t>
      </w:r>
      <w:r w:rsidRPr="004028A8">
        <w:rPr>
          <w:rFonts w:ascii="Times New Roman" w:eastAsia="Calibri" w:hAnsi="Times New Roman" w:cs="Times New Roman"/>
        </w:rPr>
        <w:t xml:space="preserve">Правилата са съобразени с нормите на </w:t>
      </w:r>
      <w:r w:rsidRPr="004028A8">
        <w:rPr>
          <w:rFonts w:ascii="Times New Roman" w:eastAsia="Calibri" w:hAnsi="Times New Roman" w:cs="Times New Roman"/>
          <w:color w:val="000000"/>
        </w:rPr>
        <w:t xml:space="preserve">ЗЗЛПСПОИН и ги конкретизира в настоящето си съдържание </w:t>
      </w:r>
      <w:r w:rsidR="00DC230B">
        <w:rPr>
          <w:rFonts w:ascii="Times New Roman" w:eastAsia="Calibri" w:hAnsi="Times New Roman" w:cs="Times New Roman"/>
          <w:color w:val="000000"/>
        </w:rPr>
        <w:t xml:space="preserve">за </w:t>
      </w:r>
      <w:r w:rsidR="00DC230B">
        <w:rPr>
          <w:rFonts w:ascii="Times New Roman" w:eastAsia="Times New Roman" w:hAnsi="Times New Roman" w:cs="Times New Roman"/>
        </w:rPr>
        <w:t>ОУ „Алеко Константинов</w:t>
      </w:r>
      <w:proofErr w:type="gramStart"/>
      <w:r w:rsidR="00DC230B">
        <w:rPr>
          <w:rFonts w:ascii="Times New Roman" w:eastAsia="Times New Roman" w:hAnsi="Times New Roman" w:cs="Times New Roman"/>
        </w:rPr>
        <w:t>“ град</w:t>
      </w:r>
      <w:proofErr w:type="gramEnd"/>
      <w:r w:rsidR="00DC230B">
        <w:rPr>
          <w:rFonts w:ascii="Times New Roman" w:eastAsia="Times New Roman" w:hAnsi="Times New Roman" w:cs="Times New Roman"/>
        </w:rPr>
        <w:t xml:space="preserve"> Русе.</w:t>
      </w:r>
    </w:p>
    <w:p w:rsidR="004028A8" w:rsidRPr="004028A8" w:rsidRDefault="00DC230B" w:rsidP="004028A8">
      <w:pPr>
        <w:autoSpaceDE w:val="0"/>
        <w:autoSpaceDN w:val="0"/>
        <w:adjustRightInd w:val="0"/>
        <w:spacing w:after="0" w:line="240" w:lineRule="auto"/>
        <w:ind w:firstLine="708"/>
        <w:jc w:val="both"/>
        <w:rPr>
          <w:rFonts w:ascii="Times New Roman" w:eastAsia="Calibri" w:hAnsi="Times New Roman" w:cs="Times New Roman"/>
        </w:rPr>
      </w:pPr>
      <w:r>
        <w:rPr>
          <w:rFonts w:ascii="Times New Roman" w:eastAsia="Times New Roman" w:hAnsi="Times New Roman" w:cs="Times New Roman"/>
        </w:rPr>
        <w:t xml:space="preserve"> </w:t>
      </w:r>
      <w:r w:rsidRPr="004028A8">
        <w:rPr>
          <w:rFonts w:ascii="Times New Roman" w:eastAsia="Times New Roman" w:hAnsi="Times New Roman" w:cs="Times New Roman"/>
        </w:rPr>
        <w:t xml:space="preserve"> </w:t>
      </w:r>
      <w:r w:rsidR="004028A8" w:rsidRPr="004028A8">
        <w:rPr>
          <w:rFonts w:ascii="Times New Roman" w:eastAsia="Calibri" w:hAnsi="Times New Roman" w:cs="Times New Roman"/>
          <w:b/>
          <w:lang w:val="en-US"/>
        </w:rPr>
        <w:t>(3)</w:t>
      </w:r>
      <w:r w:rsidR="004028A8" w:rsidRPr="004028A8">
        <w:rPr>
          <w:rFonts w:ascii="Times New Roman" w:eastAsia="Calibri" w:hAnsi="Times New Roman" w:cs="Times New Roman"/>
          <w:lang w:val="en-US"/>
        </w:rPr>
        <w:t xml:space="preserve"> </w:t>
      </w:r>
      <w:r w:rsidR="004028A8" w:rsidRPr="004028A8">
        <w:rPr>
          <w:rFonts w:ascii="Times New Roman" w:eastAsia="Calibri" w:hAnsi="Times New Roman" w:cs="Times New Roman"/>
        </w:rPr>
        <w:t xml:space="preserve">Правилата не може да противоречат на норми на </w:t>
      </w:r>
      <w:r w:rsidR="004028A8" w:rsidRPr="004028A8">
        <w:rPr>
          <w:rFonts w:ascii="Times New Roman" w:eastAsia="Calibri" w:hAnsi="Times New Roman" w:cs="Times New Roman"/>
          <w:color w:val="000000"/>
        </w:rPr>
        <w:t xml:space="preserve">ЗЗЛПСПОИН. </w:t>
      </w:r>
      <w:r w:rsidR="004028A8" w:rsidRPr="004028A8">
        <w:rPr>
          <w:rFonts w:ascii="Times New Roman" w:eastAsia="Calibri" w:hAnsi="Times New Roman" w:cs="Times New Roman"/>
        </w:rPr>
        <w:t xml:space="preserve">При противоречие се прилагат нормите на </w:t>
      </w:r>
      <w:r w:rsidR="004028A8" w:rsidRPr="004028A8">
        <w:rPr>
          <w:rFonts w:ascii="Times New Roman" w:eastAsia="Calibri" w:hAnsi="Times New Roman" w:cs="Times New Roman"/>
          <w:color w:val="000000"/>
        </w:rPr>
        <w:t>ЗЗЛПСПОИН</w:t>
      </w:r>
      <w:r w:rsidR="004028A8" w:rsidRPr="004028A8">
        <w:rPr>
          <w:rFonts w:ascii="Times New Roman" w:eastAsia="Calibri" w:hAnsi="Times New Roman" w:cs="Times New Roman"/>
        </w:rPr>
        <w:t xml:space="preserve"> и подзаконовите нормативни актове, административните актове и указанията на националния контролен орган – Комисията за защита на личните данни по прилагането му, когато такива бъдат издадени и влязат в сила. </w:t>
      </w:r>
    </w:p>
    <w:p w:rsidR="004028A8" w:rsidRPr="004028A8" w:rsidRDefault="004028A8" w:rsidP="004028A8">
      <w:pPr>
        <w:autoSpaceDE w:val="0"/>
        <w:autoSpaceDN w:val="0"/>
        <w:adjustRightInd w:val="0"/>
        <w:spacing w:after="0" w:line="240" w:lineRule="auto"/>
        <w:ind w:firstLine="708"/>
        <w:jc w:val="both"/>
        <w:rPr>
          <w:rFonts w:ascii="Times New Roman" w:eastAsia="Calibri" w:hAnsi="Times New Roman" w:cs="Times New Roman"/>
        </w:rPr>
      </w:pPr>
      <w:r w:rsidRPr="004028A8">
        <w:rPr>
          <w:rFonts w:ascii="Times New Roman" w:eastAsia="Calibri" w:hAnsi="Times New Roman" w:cs="Times New Roman"/>
          <w:b/>
          <w:lang w:val="en-US"/>
        </w:rPr>
        <w:t>(4)</w:t>
      </w:r>
      <w:r w:rsidRPr="004028A8">
        <w:rPr>
          <w:rFonts w:ascii="Times New Roman" w:eastAsia="Calibri" w:hAnsi="Times New Roman" w:cs="Times New Roman"/>
          <w:lang w:val="en-US"/>
        </w:rPr>
        <w:t xml:space="preserve"> </w:t>
      </w:r>
      <w:r w:rsidRPr="004028A8">
        <w:rPr>
          <w:rFonts w:ascii="Times New Roman" w:eastAsia="Calibri" w:hAnsi="Times New Roman" w:cs="Times New Roman"/>
        </w:rPr>
        <w:t xml:space="preserve">Правилата се актуализира при изменения и допълнения на </w:t>
      </w:r>
      <w:r w:rsidRPr="004028A8">
        <w:rPr>
          <w:rFonts w:ascii="Times New Roman" w:eastAsia="Calibri" w:hAnsi="Times New Roman" w:cs="Times New Roman"/>
          <w:color w:val="000000"/>
        </w:rPr>
        <w:t>ЗЗЛПСПОИН</w:t>
      </w:r>
      <w:r w:rsidRPr="004028A8">
        <w:rPr>
          <w:rFonts w:ascii="Times New Roman" w:eastAsia="Calibri" w:hAnsi="Times New Roman" w:cs="Times New Roman"/>
        </w:rPr>
        <w:t xml:space="preserve"> и подзаконовите нормативни актове, административните актове и указанията на националния контролен орган – Комисията за защита на личните данни по прилагането му, когато такива бъдат издадени и влязат в сила, които изменения и допълнения се отразяват на съдържанието на Правилата.</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p>
    <w:p w:rsidR="004028A8" w:rsidRPr="004028A8" w:rsidRDefault="004028A8" w:rsidP="004028A8">
      <w:pPr>
        <w:autoSpaceDE w:val="0"/>
        <w:autoSpaceDN w:val="0"/>
        <w:adjustRightInd w:val="0"/>
        <w:spacing w:after="0" w:line="240" w:lineRule="auto"/>
        <w:ind w:firstLine="708"/>
        <w:jc w:val="both"/>
        <w:rPr>
          <w:rFonts w:ascii="Times New Roman" w:eastAsia="Calibri" w:hAnsi="Times New Roman" w:cs="Times New Roman"/>
          <w:bCs/>
        </w:rPr>
      </w:pPr>
      <w:r w:rsidRPr="004028A8">
        <w:rPr>
          <w:rFonts w:ascii="Times New Roman" w:eastAsia="Calibri" w:hAnsi="Times New Roman" w:cs="Times New Roman"/>
          <w:b/>
          <w:bCs/>
        </w:rPr>
        <w:t xml:space="preserve">Чл. 2. (1) </w:t>
      </w:r>
      <w:r w:rsidRPr="004028A8">
        <w:rPr>
          <w:rFonts w:ascii="Times New Roman" w:eastAsia="Calibri" w:hAnsi="Times New Roman" w:cs="Times New Roman"/>
          <w:bCs/>
        </w:rPr>
        <w:t>Легалните определения, ползвани от</w:t>
      </w:r>
      <w:r w:rsidRPr="004028A8">
        <w:rPr>
          <w:rFonts w:ascii="Times New Roman" w:eastAsia="Calibri" w:hAnsi="Times New Roman" w:cs="Times New Roman"/>
          <w:b/>
          <w:bCs/>
        </w:rPr>
        <w:t xml:space="preserve"> </w:t>
      </w:r>
      <w:r w:rsidRPr="004028A8">
        <w:rPr>
          <w:rFonts w:ascii="Times New Roman" w:eastAsia="Calibri" w:hAnsi="Times New Roman" w:cs="Times New Roman"/>
          <w:color w:val="000000"/>
        </w:rPr>
        <w:t>ЗЗЛПСПОИН са подробно и изчерпателно изброени в §1 от Допълнителни разпоредби на ЗЗЛПСПОИН</w:t>
      </w:r>
    </w:p>
    <w:p w:rsidR="004028A8" w:rsidRPr="004028A8" w:rsidRDefault="004028A8" w:rsidP="004028A8">
      <w:pPr>
        <w:autoSpaceDE w:val="0"/>
        <w:autoSpaceDN w:val="0"/>
        <w:adjustRightInd w:val="0"/>
        <w:spacing w:after="0" w:line="240" w:lineRule="auto"/>
        <w:ind w:firstLine="708"/>
        <w:jc w:val="both"/>
        <w:rPr>
          <w:rFonts w:ascii="Times New Roman" w:eastAsia="Calibri" w:hAnsi="Times New Roman" w:cs="Times New Roman"/>
          <w:u w:val="single"/>
          <w:lang w:val="en-US"/>
        </w:rPr>
      </w:pPr>
      <w:r w:rsidRPr="004028A8">
        <w:rPr>
          <w:rFonts w:ascii="Times New Roman" w:eastAsia="Calibri" w:hAnsi="Times New Roman" w:cs="Times New Roman"/>
          <w:b/>
          <w:u w:val="single"/>
          <w:lang w:val="en-US"/>
        </w:rPr>
        <w:t>(</w:t>
      </w:r>
      <w:r w:rsidRPr="004028A8">
        <w:rPr>
          <w:rFonts w:ascii="Times New Roman" w:eastAsia="Calibri" w:hAnsi="Times New Roman" w:cs="Times New Roman"/>
          <w:b/>
          <w:u w:val="single"/>
        </w:rPr>
        <w:t>2</w:t>
      </w:r>
      <w:r w:rsidRPr="004028A8">
        <w:rPr>
          <w:rFonts w:ascii="Times New Roman" w:eastAsia="Calibri" w:hAnsi="Times New Roman" w:cs="Times New Roman"/>
          <w:b/>
          <w:u w:val="single"/>
          <w:lang w:val="en-US"/>
        </w:rPr>
        <w:t>)</w:t>
      </w:r>
      <w:r w:rsidRPr="004028A8">
        <w:rPr>
          <w:rFonts w:ascii="Times New Roman" w:eastAsia="Calibri" w:hAnsi="Times New Roman" w:cs="Times New Roman"/>
          <w:u w:val="single"/>
          <w:lang w:val="en-US"/>
        </w:rPr>
        <w:t xml:space="preserve"> </w:t>
      </w:r>
      <w:r w:rsidRPr="004028A8">
        <w:rPr>
          <w:rFonts w:ascii="Times New Roman" w:eastAsia="Calibri" w:hAnsi="Times New Roman" w:cs="Times New Roman"/>
          <w:u w:val="single"/>
        </w:rPr>
        <w:t xml:space="preserve">Основните определения, ползвани в настоящите Правила са както следва: </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color w:val="000000"/>
          <w:lang w:val="en-US"/>
        </w:rPr>
        <w:tab/>
      </w:r>
      <w:r w:rsidRPr="004028A8">
        <w:rPr>
          <w:rFonts w:ascii="Times New Roman" w:eastAsia="Calibri" w:hAnsi="Times New Roman" w:cs="Times New Roman"/>
          <w:color w:val="000000"/>
          <w:lang w:val="en-US"/>
        </w:rPr>
        <w:tab/>
      </w:r>
      <w:r w:rsidRPr="004028A8">
        <w:rPr>
          <w:rFonts w:ascii="Times New Roman" w:eastAsia="Calibri" w:hAnsi="Times New Roman" w:cs="Times New Roman"/>
          <w:b/>
          <w:color w:val="000000"/>
          <w:lang w:val="en-US"/>
        </w:rPr>
        <w:t>1.</w:t>
      </w:r>
      <w:r w:rsidRPr="004028A8">
        <w:rPr>
          <w:rFonts w:ascii="Times New Roman" w:eastAsia="Calibri" w:hAnsi="Times New Roman" w:cs="Times New Roman"/>
          <w:color w:val="000000"/>
          <w:lang w:val="en-US"/>
        </w:rPr>
        <w:t xml:space="preserve"> </w:t>
      </w:r>
      <w:r w:rsidRPr="004028A8">
        <w:rPr>
          <w:rFonts w:ascii="Times New Roman" w:eastAsia="Calibri" w:hAnsi="Times New Roman" w:cs="Times New Roman"/>
          <w:b/>
          <w:lang w:val="en-US"/>
        </w:rPr>
        <w:t>„</w:t>
      </w:r>
      <w:r w:rsidRPr="004028A8">
        <w:rPr>
          <w:rFonts w:ascii="Times New Roman" w:eastAsia="Calibri" w:hAnsi="Times New Roman" w:cs="Times New Roman"/>
          <w:b/>
          <w:i/>
          <w:lang w:val="en-US"/>
        </w:rPr>
        <w:t>Вътрешно подаване на сигнал</w:t>
      </w:r>
      <w:proofErr w:type="gramStart"/>
      <w:r w:rsidRPr="004028A8">
        <w:rPr>
          <w:rFonts w:ascii="Times New Roman" w:eastAsia="Calibri" w:hAnsi="Times New Roman" w:cs="Times New Roman"/>
          <w:b/>
          <w:lang w:val="en-US"/>
        </w:rPr>
        <w:t>“</w:t>
      </w:r>
      <w:r w:rsidRPr="004028A8">
        <w:rPr>
          <w:rFonts w:ascii="Times New Roman" w:eastAsia="Calibri" w:hAnsi="Times New Roman" w:cs="Times New Roman"/>
          <w:lang w:val="en-US"/>
        </w:rPr>
        <w:t xml:space="preserve"> е</w:t>
      </w:r>
      <w:proofErr w:type="gramEnd"/>
      <w:r w:rsidRPr="004028A8">
        <w:rPr>
          <w:rFonts w:ascii="Times New Roman" w:eastAsia="Calibri" w:hAnsi="Times New Roman" w:cs="Times New Roman"/>
          <w:lang w:val="en-US"/>
        </w:rPr>
        <w:t xml:space="preserve"> устно или писмено съобщаване на информация за нарушения в рамките на даден правен субект – Училището.</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2.</w:t>
      </w:r>
      <w:r w:rsidRPr="004028A8">
        <w:rPr>
          <w:rFonts w:ascii="Times New Roman" w:eastAsia="Calibri" w:hAnsi="Times New Roman" w:cs="Times New Roman"/>
          <w:lang w:val="en-US"/>
        </w:rPr>
        <w:t xml:space="preserve"> </w:t>
      </w:r>
      <w:r w:rsidRPr="004028A8">
        <w:rPr>
          <w:rFonts w:ascii="Times New Roman" w:eastAsia="Calibri" w:hAnsi="Times New Roman" w:cs="Times New Roman"/>
          <w:b/>
          <w:lang w:val="en-US"/>
        </w:rPr>
        <w:t>„</w:t>
      </w:r>
      <w:r w:rsidRPr="004028A8">
        <w:rPr>
          <w:rFonts w:ascii="Times New Roman" w:eastAsia="Calibri" w:hAnsi="Times New Roman" w:cs="Times New Roman"/>
          <w:b/>
          <w:i/>
          <w:lang w:val="en-US"/>
        </w:rPr>
        <w:t>Външно подаване на сигнал</w:t>
      </w:r>
      <w:proofErr w:type="gramStart"/>
      <w:r w:rsidRPr="004028A8">
        <w:rPr>
          <w:rFonts w:ascii="Times New Roman" w:eastAsia="Calibri" w:hAnsi="Times New Roman" w:cs="Times New Roman"/>
          <w:b/>
          <w:lang w:val="en-US"/>
        </w:rPr>
        <w:t>“</w:t>
      </w:r>
      <w:r w:rsidRPr="004028A8">
        <w:rPr>
          <w:rFonts w:ascii="Times New Roman" w:eastAsia="Calibri" w:hAnsi="Times New Roman" w:cs="Times New Roman"/>
          <w:lang w:val="en-US"/>
        </w:rPr>
        <w:t xml:space="preserve"> е</w:t>
      </w:r>
      <w:proofErr w:type="gramEnd"/>
      <w:r w:rsidRPr="004028A8">
        <w:rPr>
          <w:rFonts w:ascii="Times New Roman" w:eastAsia="Calibri" w:hAnsi="Times New Roman" w:cs="Times New Roman"/>
          <w:lang w:val="en-US"/>
        </w:rPr>
        <w:t xml:space="preserve"> устно или писмено съобщаване на информация за нарушения на компетентните държавни или местни органи.</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3. „</w:t>
      </w:r>
      <w:r w:rsidRPr="004028A8">
        <w:rPr>
          <w:rFonts w:ascii="Times New Roman" w:eastAsia="Calibri" w:hAnsi="Times New Roman" w:cs="Times New Roman"/>
          <w:b/>
          <w:i/>
          <w:color w:val="000000"/>
          <w:lang w:val="en-US"/>
        </w:rPr>
        <w:t>Нарушения</w:t>
      </w:r>
      <w:proofErr w:type="gramStart"/>
      <w:r w:rsidRPr="004028A8">
        <w:rPr>
          <w:rFonts w:ascii="Times New Roman" w:eastAsia="Calibri" w:hAnsi="Times New Roman" w:cs="Times New Roman"/>
          <w:b/>
          <w:color w:val="000000"/>
          <w:lang w:val="en-US"/>
        </w:rPr>
        <w:t>“</w:t>
      </w:r>
      <w:r w:rsidRPr="004028A8">
        <w:rPr>
          <w:rFonts w:ascii="Times New Roman" w:eastAsia="Calibri" w:hAnsi="Times New Roman" w:cs="Times New Roman"/>
          <w:color w:val="000000"/>
          <w:lang w:val="en-US"/>
        </w:rPr>
        <w:t xml:space="preserve"> са</w:t>
      </w:r>
      <w:proofErr w:type="gramEnd"/>
      <w:r w:rsidRPr="004028A8">
        <w:rPr>
          <w:rFonts w:ascii="Times New Roman" w:eastAsia="Calibri" w:hAnsi="Times New Roman" w:cs="Times New Roman"/>
          <w:color w:val="000000"/>
          <w:lang w:val="en-US"/>
        </w:rPr>
        <w:t xml:space="preserve"> действия или бездействия, които са: </w:t>
      </w:r>
    </w:p>
    <w:p w:rsidR="004028A8" w:rsidRPr="004028A8" w:rsidRDefault="004028A8" w:rsidP="004028A8">
      <w:pPr>
        <w:autoSpaceDE w:val="0"/>
        <w:autoSpaceDN w:val="0"/>
        <w:adjustRightInd w:val="0"/>
        <w:spacing w:after="0" w:line="240" w:lineRule="auto"/>
        <w:ind w:firstLine="216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 xml:space="preserve">а) </w:t>
      </w:r>
      <w:proofErr w:type="gramStart"/>
      <w:r w:rsidRPr="004028A8">
        <w:rPr>
          <w:rFonts w:ascii="Times New Roman" w:eastAsia="Calibri" w:hAnsi="Times New Roman" w:cs="Times New Roman"/>
          <w:color w:val="000000"/>
          <w:lang w:val="en-US"/>
        </w:rPr>
        <w:t>незаконосъобразни</w:t>
      </w:r>
      <w:proofErr w:type="gramEnd"/>
      <w:r w:rsidRPr="004028A8">
        <w:rPr>
          <w:rFonts w:ascii="Times New Roman" w:eastAsia="Calibri" w:hAnsi="Times New Roman" w:cs="Times New Roman"/>
          <w:color w:val="000000"/>
          <w:lang w:val="en-US"/>
        </w:rPr>
        <w:t xml:space="preserve"> и са свързани с българското законодателство или актовете на Европейския съюз в областите, посочени в чл. 3 от ЗЗЛПСПОИН, или </w:t>
      </w:r>
    </w:p>
    <w:p w:rsidR="004028A8" w:rsidRPr="004028A8" w:rsidRDefault="004028A8" w:rsidP="004028A8">
      <w:pPr>
        <w:autoSpaceDE w:val="0"/>
        <w:autoSpaceDN w:val="0"/>
        <w:adjustRightInd w:val="0"/>
        <w:spacing w:after="0" w:line="240" w:lineRule="auto"/>
        <w:ind w:firstLine="2127"/>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б)</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противоречат</w:t>
      </w:r>
      <w:proofErr w:type="gramEnd"/>
      <w:r w:rsidRPr="004028A8">
        <w:rPr>
          <w:rFonts w:ascii="Times New Roman" w:eastAsia="Calibri" w:hAnsi="Times New Roman" w:cs="Times New Roman"/>
          <w:color w:val="000000"/>
          <w:lang w:val="en-US"/>
        </w:rPr>
        <w:t xml:space="preserve"> на предмета или целта на правилата в актовете на Европейския съюз и областите, посочени в чл. 3 от ЗЗЛПСПОИН. </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4. „</w:t>
      </w:r>
      <w:r w:rsidRPr="004028A8">
        <w:rPr>
          <w:rFonts w:ascii="Times New Roman" w:eastAsia="Calibri" w:hAnsi="Times New Roman" w:cs="Times New Roman"/>
          <w:b/>
          <w:i/>
          <w:color w:val="000000"/>
          <w:lang w:val="en-US"/>
        </w:rPr>
        <w:t>Информация за нарушение</w:t>
      </w:r>
      <w:r w:rsidRPr="004028A8">
        <w:rPr>
          <w:rFonts w:ascii="Times New Roman" w:eastAsia="Calibri" w:hAnsi="Times New Roman" w:cs="Times New Roman"/>
          <w:b/>
          <w:color w:val="000000"/>
          <w:lang w:val="en-US"/>
        </w:rPr>
        <w:t xml:space="preserve">“ </w:t>
      </w:r>
      <w:r w:rsidRPr="004028A8">
        <w:rPr>
          <w:rFonts w:ascii="Times New Roman" w:eastAsia="Calibri" w:hAnsi="Times New Roman" w:cs="Times New Roman"/>
          <w:color w:val="000000"/>
          <w:lang w:val="en-US"/>
        </w:rPr>
        <w:t>е информация, включително основателни подозрения, за действителни или потенциални нарушения, които са извършени или е много вероятно да бъдат извършени в организацията, в която работи или е работило сигнализиращото лице, или в друга организация, с която то е или е било в контакт по време на работата си, както и за опити за прикриване на нарушения.</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color w:val="000000"/>
          <w:lang w:val="en-US"/>
        </w:rPr>
        <w:tab/>
      </w:r>
      <w:r w:rsidRPr="004028A8">
        <w:rPr>
          <w:rFonts w:ascii="Times New Roman" w:eastAsia="Calibri" w:hAnsi="Times New Roman" w:cs="Times New Roman"/>
          <w:color w:val="000000"/>
          <w:lang w:val="en-US"/>
        </w:rPr>
        <w:tab/>
      </w:r>
      <w:r w:rsidRPr="004028A8">
        <w:rPr>
          <w:rFonts w:ascii="Times New Roman" w:eastAsia="Calibri" w:hAnsi="Times New Roman" w:cs="Times New Roman"/>
          <w:b/>
          <w:color w:val="000000"/>
          <w:lang w:val="en-US"/>
        </w:rPr>
        <w:t>5. „</w:t>
      </w:r>
      <w:r w:rsidRPr="004028A8">
        <w:rPr>
          <w:rFonts w:ascii="Times New Roman" w:eastAsia="Calibri" w:hAnsi="Times New Roman" w:cs="Times New Roman"/>
          <w:b/>
          <w:i/>
          <w:lang w:val="en-US"/>
        </w:rPr>
        <w:t>Достатъчно данни</w:t>
      </w:r>
      <w:proofErr w:type="gramStart"/>
      <w:r w:rsidRPr="004028A8">
        <w:rPr>
          <w:rFonts w:ascii="Times New Roman" w:eastAsia="Calibri" w:hAnsi="Times New Roman" w:cs="Times New Roman"/>
          <w:b/>
          <w:lang w:val="en-US"/>
        </w:rPr>
        <w:t xml:space="preserve">“ </w:t>
      </w:r>
      <w:r w:rsidRPr="004028A8">
        <w:rPr>
          <w:rFonts w:ascii="Times New Roman" w:eastAsia="Calibri" w:hAnsi="Times New Roman" w:cs="Times New Roman"/>
          <w:lang w:val="en-US"/>
        </w:rPr>
        <w:t>са</w:t>
      </w:r>
      <w:proofErr w:type="gramEnd"/>
      <w:r w:rsidRPr="004028A8">
        <w:rPr>
          <w:rFonts w:ascii="Times New Roman" w:eastAsia="Calibri" w:hAnsi="Times New Roman" w:cs="Times New Roman"/>
          <w:lang w:val="en-US"/>
        </w:rPr>
        <w:t xml:space="preserve"> данни, от които може да се направи основателно предположение за извършено нарушение, което попада в приложното поле на </w:t>
      </w:r>
      <w:r w:rsidRPr="004028A8">
        <w:rPr>
          <w:rFonts w:ascii="Times New Roman" w:eastAsia="Calibri" w:hAnsi="Times New Roman" w:cs="Times New Roman"/>
          <w:color w:val="000000"/>
          <w:lang w:val="en-US"/>
        </w:rPr>
        <w:t>ЗЗЛПСПОИН</w:t>
      </w:r>
      <w:r w:rsidRPr="004028A8">
        <w:rPr>
          <w:rFonts w:ascii="Times New Roman" w:eastAsia="Calibri" w:hAnsi="Times New Roman" w:cs="Times New Roman"/>
          <w:lang w:val="en-US"/>
        </w:rPr>
        <w:t>.</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6. „</w:t>
      </w:r>
      <w:r w:rsidRPr="004028A8">
        <w:rPr>
          <w:rFonts w:ascii="Times New Roman" w:eastAsia="Calibri" w:hAnsi="Times New Roman" w:cs="Times New Roman"/>
          <w:b/>
          <w:i/>
          <w:lang w:val="en-US"/>
        </w:rPr>
        <w:t>Очевидно маловажно нарушение</w:t>
      </w:r>
      <w:proofErr w:type="gramStart"/>
      <w:r w:rsidRPr="004028A8">
        <w:rPr>
          <w:rFonts w:ascii="Times New Roman" w:eastAsia="Calibri" w:hAnsi="Times New Roman" w:cs="Times New Roman"/>
          <w:b/>
          <w:lang w:val="en-US"/>
        </w:rPr>
        <w:t>“</w:t>
      </w:r>
      <w:r w:rsidRPr="004028A8">
        <w:rPr>
          <w:rFonts w:ascii="Times New Roman" w:eastAsia="Calibri" w:hAnsi="Times New Roman" w:cs="Times New Roman"/>
          <w:lang w:val="en-US"/>
        </w:rPr>
        <w:t xml:space="preserve"> е</w:t>
      </w:r>
      <w:proofErr w:type="gramEnd"/>
      <w:r w:rsidRPr="004028A8">
        <w:rPr>
          <w:rFonts w:ascii="Times New Roman" w:eastAsia="Calibri" w:hAnsi="Times New Roman" w:cs="Times New Roman"/>
          <w:lang w:val="en-US"/>
        </w:rPr>
        <w:t xml:space="preserve"> налице, когато извършеното нарушение разкрива явно незначителна степен на обществена опасност с оглед на липсата или незначителността на вредните последици.</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7. „</w:t>
      </w:r>
      <w:r w:rsidRPr="004028A8">
        <w:rPr>
          <w:rFonts w:ascii="Times New Roman" w:eastAsia="Calibri" w:hAnsi="Times New Roman" w:cs="Times New Roman"/>
          <w:b/>
          <w:i/>
          <w:lang w:val="en-US"/>
        </w:rPr>
        <w:t>Траен носител</w:t>
      </w:r>
      <w:r w:rsidRPr="004028A8">
        <w:rPr>
          <w:rFonts w:ascii="Times New Roman" w:eastAsia="Calibri" w:hAnsi="Times New Roman" w:cs="Times New Roman"/>
          <w:b/>
          <w:lang w:val="en-US"/>
        </w:rPr>
        <w:t>“</w:t>
      </w:r>
      <w:r w:rsidRPr="004028A8">
        <w:rPr>
          <w:rFonts w:ascii="Times New Roman" w:eastAsia="Calibri" w:hAnsi="Times New Roman" w:cs="Times New Roman"/>
          <w:lang w:val="en-US"/>
        </w:rPr>
        <w:t xml:space="preserve"> е всеки носител на информация, даващ възможност на Училището или на Комисията да съхранява информация, който позволява лесното ѝ използване в бъдеще за период, съответстващ на целите, за които е предназначена информацията, и който позволява непромененото възпроизвеждане на съхранената информация.</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8. „</w:t>
      </w:r>
      <w:r w:rsidRPr="004028A8">
        <w:rPr>
          <w:rFonts w:ascii="Times New Roman" w:eastAsia="Calibri" w:hAnsi="Times New Roman" w:cs="Times New Roman"/>
          <w:b/>
          <w:i/>
          <w:lang w:val="en-US"/>
        </w:rPr>
        <w:t>Последващи действия</w:t>
      </w:r>
      <w:r w:rsidRPr="004028A8">
        <w:rPr>
          <w:rFonts w:ascii="Times New Roman" w:eastAsia="Calibri" w:hAnsi="Times New Roman" w:cs="Times New Roman"/>
          <w:b/>
          <w:lang w:val="en-US"/>
        </w:rPr>
        <w:t>“</w:t>
      </w:r>
      <w:r w:rsidRPr="004028A8">
        <w:rPr>
          <w:rFonts w:ascii="Times New Roman" w:eastAsia="Calibri" w:hAnsi="Times New Roman" w:cs="Times New Roman"/>
          <w:lang w:val="en-US"/>
        </w:rPr>
        <w:t xml:space="preserve"> са всяко действие, предприето от лицето, приемащо сигнал, или от компетентен орган с цел оценка на точността на представените в сигнала твърдения и по целесъобразност с цел третиране на сигнализираното нарушение, включително чрез действия като вътрешна анкета, разследване, наказателно преследване, действия за обезпечаване на средства или приключване на процедурата.</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lastRenderedPageBreak/>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9. „</w:t>
      </w:r>
      <w:r w:rsidRPr="004028A8">
        <w:rPr>
          <w:rFonts w:ascii="Times New Roman" w:eastAsia="Calibri" w:hAnsi="Times New Roman" w:cs="Times New Roman"/>
          <w:b/>
          <w:i/>
          <w:lang w:val="en-US"/>
        </w:rPr>
        <w:t>Ответни действия</w:t>
      </w:r>
      <w:proofErr w:type="gramStart"/>
      <w:r w:rsidRPr="004028A8">
        <w:rPr>
          <w:rFonts w:ascii="Times New Roman" w:eastAsia="Calibri" w:hAnsi="Times New Roman" w:cs="Times New Roman"/>
          <w:b/>
          <w:lang w:val="en-US"/>
        </w:rPr>
        <w:t>“</w:t>
      </w:r>
      <w:r w:rsidRPr="004028A8">
        <w:rPr>
          <w:rFonts w:ascii="Times New Roman" w:eastAsia="Calibri" w:hAnsi="Times New Roman" w:cs="Times New Roman"/>
          <w:lang w:val="en-US"/>
        </w:rPr>
        <w:t xml:space="preserve"> са</w:t>
      </w:r>
      <w:proofErr w:type="gramEnd"/>
      <w:r w:rsidRPr="004028A8">
        <w:rPr>
          <w:rFonts w:ascii="Times New Roman" w:eastAsia="Calibri" w:hAnsi="Times New Roman" w:cs="Times New Roman"/>
          <w:lang w:val="en-US"/>
        </w:rPr>
        <w:t xml:space="preserve"> всяко пряко или непряко действие или бездействие, което настъпва в работен контекст, предизвикано е от вътрешно или външно подаване на сигнал или от публично оповестяване, и което причинява или може да причини неблагоприятни последици, увреждащи сигнализиращото лице.</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10. „</w:t>
      </w:r>
      <w:r w:rsidRPr="004028A8">
        <w:rPr>
          <w:rFonts w:ascii="Times New Roman" w:eastAsia="Calibri" w:hAnsi="Times New Roman" w:cs="Times New Roman"/>
          <w:b/>
          <w:i/>
          <w:lang w:val="en-US"/>
        </w:rPr>
        <w:t>Лица, свързани със сигнализиращото лице</w:t>
      </w:r>
      <w:proofErr w:type="gramStart"/>
      <w:r w:rsidRPr="004028A8">
        <w:rPr>
          <w:rFonts w:ascii="Times New Roman" w:eastAsia="Calibri" w:hAnsi="Times New Roman" w:cs="Times New Roman"/>
          <w:b/>
          <w:lang w:val="en-US"/>
        </w:rPr>
        <w:t>“</w:t>
      </w:r>
      <w:r w:rsidRPr="004028A8">
        <w:rPr>
          <w:rFonts w:ascii="Times New Roman" w:eastAsia="Calibri" w:hAnsi="Times New Roman" w:cs="Times New Roman"/>
          <w:lang w:val="en-US"/>
        </w:rPr>
        <w:t xml:space="preserve"> са</w:t>
      </w:r>
      <w:proofErr w:type="gramEnd"/>
      <w:r w:rsidRPr="004028A8">
        <w:rPr>
          <w:rFonts w:ascii="Times New Roman" w:eastAsia="Calibri" w:hAnsi="Times New Roman" w:cs="Times New Roman"/>
          <w:lang w:val="en-US"/>
        </w:rPr>
        <w:t xml:space="preserve"> трети лица, които могат да бъдат подложени на репресивни ответни действия в работен контекст, като колеги или роднини без ограничение в степените.</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11. „</w:t>
      </w:r>
      <w:r w:rsidRPr="004028A8">
        <w:rPr>
          <w:rFonts w:ascii="Times New Roman" w:eastAsia="Calibri" w:hAnsi="Times New Roman" w:cs="Times New Roman"/>
          <w:b/>
          <w:i/>
          <w:lang w:val="en-US"/>
        </w:rPr>
        <w:t>Работен контекст</w:t>
      </w:r>
      <w:proofErr w:type="gramStart"/>
      <w:r w:rsidRPr="004028A8">
        <w:rPr>
          <w:rFonts w:ascii="Times New Roman" w:eastAsia="Calibri" w:hAnsi="Times New Roman" w:cs="Times New Roman"/>
          <w:b/>
          <w:lang w:val="en-US"/>
        </w:rPr>
        <w:t>“</w:t>
      </w:r>
      <w:r w:rsidRPr="004028A8">
        <w:rPr>
          <w:rFonts w:ascii="Times New Roman" w:eastAsia="Calibri" w:hAnsi="Times New Roman" w:cs="Times New Roman"/>
          <w:lang w:val="en-US"/>
        </w:rPr>
        <w:t xml:space="preserve"> са</w:t>
      </w:r>
      <w:proofErr w:type="gramEnd"/>
      <w:r w:rsidRPr="004028A8">
        <w:rPr>
          <w:rFonts w:ascii="Times New Roman" w:eastAsia="Calibri" w:hAnsi="Times New Roman" w:cs="Times New Roman"/>
          <w:lang w:val="en-US"/>
        </w:rPr>
        <w:t xml:space="preserve"> настоящи или минали работни дейности в публичния или в частния сектор, чрез които, независимо от тяхното естество, лицата получават информация за нарушения и в рамките на които тези лица могат да бъдат подложени на репресивни ответни действия, ако подадат такава информация.</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p>
    <w:p w:rsidR="004028A8" w:rsidRPr="004028A8" w:rsidRDefault="004028A8" w:rsidP="004028A8">
      <w:pPr>
        <w:autoSpaceDE w:val="0"/>
        <w:autoSpaceDN w:val="0"/>
        <w:adjustRightInd w:val="0"/>
        <w:spacing w:after="0" w:line="240" w:lineRule="auto"/>
        <w:ind w:firstLine="708"/>
        <w:jc w:val="both"/>
        <w:rPr>
          <w:rFonts w:ascii="Times New Roman" w:eastAsia="Calibri" w:hAnsi="Times New Roman" w:cs="Times New Roman"/>
          <w:bCs/>
        </w:rPr>
      </w:pPr>
      <w:r w:rsidRPr="004028A8">
        <w:rPr>
          <w:rFonts w:ascii="Times New Roman" w:eastAsia="Calibri" w:hAnsi="Times New Roman" w:cs="Times New Roman"/>
          <w:b/>
          <w:bCs/>
        </w:rPr>
        <w:t xml:space="preserve">Чл. 3. (1) </w:t>
      </w:r>
      <w:r w:rsidRPr="004028A8">
        <w:rPr>
          <w:rFonts w:ascii="Times New Roman" w:eastAsia="Calibri" w:hAnsi="Times New Roman" w:cs="Times New Roman"/>
          <w:bCs/>
        </w:rPr>
        <w:t>Защита по</w:t>
      </w:r>
      <w:r w:rsidRPr="004028A8">
        <w:rPr>
          <w:rFonts w:ascii="Times New Roman" w:eastAsia="Calibri" w:hAnsi="Times New Roman" w:cs="Times New Roman"/>
          <w:b/>
          <w:bCs/>
        </w:rPr>
        <w:t xml:space="preserve"> </w:t>
      </w:r>
      <w:r w:rsidRPr="004028A8">
        <w:rPr>
          <w:rFonts w:ascii="Times New Roman" w:eastAsia="Calibri" w:hAnsi="Times New Roman" w:cs="Times New Roman"/>
          <w:color w:val="000000"/>
        </w:rPr>
        <w:t>ЗЗЛПСПОИН се предоставя на сигнализиращо лице от момента на подаването на сигнала или публичното оповестяване на информация за нарушение.</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(2)</w:t>
      </w:r>
      <w:r w:rsidRPr="004028A8">
        <w:rPr>
          <w:rFonts w:ascii="Times New Roman" w:eastAsia="Calibri" w:hAnsi="Times New Roman" w:cs="Times New Roman"/>
          <w:lang w:val="en-US"/>
        </w:rPr>
        <w:t xml:space="preserve"> </w:t>
      </w:r>
      <w:r w:rsidRPr="004028A8">
        <w:rPr>
          <w:rFonts w:ascii="Times New Roman" w:eastAsia="Calibri" w:hAnsi="Times New Roman" w:cs="Times New Roman"/>
          <w:color w:val="000000"/>
          <w:lang w:val="en-US"/>
        </w:rPr>
        <w:t xml:space="preserve">Сигнализиращо лице е физическо лице, което подава сигнал или публично оповестява информация за нарушение, станало му известно в качеството му на: </w:t>
      </w:r>
    </w:p>
    <w:p w:rsidR="004028A8" w:rsidRPr="004028A8" w:rsidRDefault="004028A8" w:rsidP="004028A8">
      <w:pPr>
        <w:autoSpaceDE w:val="0"/>
        <w:autoSpaceDN w:val="0"/>
        <w:adjustRightInd w:val="0"/>
        <w:spacing w:after="0" w:line="240" w:lineRule="auto"/>
        <w:ind w:firstLine="144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1.</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работник</w:t>
      </w:r>
      <w:proofErr w:type="gramEnd"/>
      <w:r w:rsidRPr="004028A8">
        <w:rPr>
          <w:rFonts w:ascii="Times New Roman" w:eastAsia="Calibri" w:hAnsi="Times New Roman" w:cs="Times New Roman"/>
          <w:color w:val="000000"/>
          <w:lang w:val="en-US"/>
        </w:rPr>
        <w:t>, служител, държавен служител или друго лице, което полага наемен труд, независимо от характера на работата, от начина на заплащането и от източника на финансирането;</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лице</w:t>
      </w:r>
      <w:proofErr w:type="gramEnd"/>
      <w:r w:rsidRPr="004028A8">
        <w:rPr>
          <w:rFonts w:ascii="Times New Roman" w:eastAsia="Calibri" w:hAnsi="Times New Roman" w:cs="Times New Roman"/>
          <w:color w:val="000000"/>
          <w:lang w:val="en-US"/>
        </w:rPr>
        <w:t xml:space="preserve">, което полага труд без трудово правоотношение и/или упражнява свободна професия и/или занаятчийска дейност;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3.</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доброволец</w:t>
      </w:r>
      <w:proofErr w:type="gramEnd"/>
      <w:r w:rsidRPr="004028A8">
        <w:rPr>
          <w:rFonts w:ascii="Times New Roman" w:eastAsia="Calibri" w:hAnsi="Times New Roman" w:cs="Times New Roman"/>
          <w:color w:val="000000"/>
          <w:lang w:val="en-US"/>
        </w:rPr>
        <w:t xml:space="preserve"> или стажант;</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lang w:val="en-US"/>
        </w:rPr>
      </w:pPr>
      <w:r w:rsidRPr="004028A8">
        <w:rPr>
          <w:rFonts w:ascii="Times New Roman" w:eastAsia="Calibri" w:hAnsi="Times New Roman" w:cs="Times New Roman"/>
          <w:b/>
          <w:color w:val="000000"/>
          <w:lang w:val="en-US"/>
        </w:rPr>
        <w:t>4.</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съдружник</w:t>
      </w:r>
      <w:proofErr w:type="gramEnd"/>
      <w:r w:rsidRPr="004028A8">
        <w:rPr>
          <w:rFonts w:ascii="Times New Roman" w:eastAsia="Calibri" w:hAnsi="Times New Roman" w:cs="Times New Roman"/>
          <w:color w:val="000000"/>
          <w:lang w:val="en-US"/>
        </w:rPr>
        <w:t xml:space="preserve">, акционер, едноличен собственик на капитала, член на управителен или </w:t>
      </w:r>
      <w:r w:rsidRPr="004028A8">
        <w:rPr>
          <w:rFonts w:ascii="Times New Roman" w:eastAsia="Calibri" w:hAnsi="Times New Roman" w:cs="Times New Roman"/>
          <w:lang w:val="en-US"/>
        </w:rPr>
        <w:t>контролен орган на търговско дружество, член на одитния комитет на предприятие;</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lang w:val="en-US"/>
        </w:rPr>
      </w:pPr>
      <w:r w:rsidRPr="004028A8">
        <w:rPr>
          <w:rFonts w:ascii="Times New Roman" w:eastAsia="Calibri" w:hAnsi="Times New Roman" w:cs="Times New Roman"/>
          <w:b/>
          <w:lang w:val="en-US"/>
        </w:rPr>
        <w:t>5.</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лице</w:t>
      </w:r>
      <w:proofErr w:type="gramEnd"/>
      <w:r w:rsidRPr="004028A8">
        <w:rPr>
          <w:rFonts w:ascii="Times New Roman" w:eastAsia="Calibri" w:hAnsi="Times New Roman" w:cs="Times New Roman"/>
          <w:lang w:val="en-US"/>
        </w:rPr>
        <w:t xml:space="preserve">, което работи за физическо или юридическо лице, негови подизпълнители или доставчици;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lang w:val="en-US"/>
        </w:rPr>
      </w:pPr>
      <w:r w:rsidRPr="004028A8">
        <w:rPr>
          <w:rFonts w:ascii="Times New Roman" w:eastAsia="Calibri" w:hAnsi="Times New Roman" w:cs="Times New Roman"/>
          <w:b/>
          <w:lang w:val="en-US"/>
        </w:rPr>
        <w:t>6.</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кандидат</w:t>
      </w:r>
      <w:proofErr w:type="gramEnd"/>
      <w:r w:rsidRPr="004028A8">
        <w:rPr>
          <w:rFonts w:ascii="Times New Roman" w:eastAsia="Calibri" w:hAnsi="Times New Roman" w:cs="Times New Roman"/>
          <w:lang w:val="en-US"/>
        </w:rPr>
        <w:t xml:space="preserve"> за работа, участвал в конкурс или друга форма на подбор за постъпване на работа и получил в това качество информация за нарушение;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lang w:val="en-US"/>
        </w:rPr>
        <w:t>7.</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работник</w:t>
      </w:r>
      <w:proofErr w:type="gramEnd"/>
      <w:r w:rsidRPr="004028A8">
        <w:rPr>
          <w:rFonts w:ascii="Times New Roman" w:eastAsia="Calibri" w:hAnsi="Times New Roman" w:cs="Times New Roman"/>
          <w:lang w:val="en-US"/>
        </w:rPr>
        <w:t xml:space="preserve"> или служител, когато информацията е получена в рамките на трудово или служебно правоотношение, което е прекратено към момента на подаване на сигнала или на публичното оповестяване.</w:t>
      </w: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lang w:val="en-US"/>
        </w:rPr>
      </w:pPr>
      <w:r w:rsidRPr="004028A8">
        <w:rPr>
          <w:rFonts w:ascii="Times New Roman" w:eastAsia="Calibri" w:hAnsi="Times New Roman" w:cs="Times New Roman"/>
          <w:b/>
          <w:lang w:val="en-US"/>
        </w:rPr>
        <w:t>(3)</w:t>
      </w:r>
      <w:r w:rsidRPr="004028A8">
        <w:rPr>
          <w:rFonts w:ascii="Times New Roman" w:eastAsia="Calibri" w:hAnsi="Times New Roman" w:cs="Times New Roman"/>
          <w:lang w:val="en-US"/>
        </w:rPr>
        <w:t xml:space="preserve"> Защита се предоставя и на всяко друго сигнализиращо лице, което подава сигнал за нарушение, станало му известно в работен контекст. </w:t>
      </w: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lang w:val="en-US"/>
        </w:rPr>
      </w:pPr>
      <w:r w:rsidRPr="004028A8">
        <w:rPr>
          <w:rFonts w:ascii="Times New Roman" w:eastAsia="Calibri" w:hAnsi="Times New Roman" w:cs="Times New Roman"/>
          <w:b/>
          <w:lang w:val="en-US"/>
        </w:rPr>
        <w:t>(4)</w:t>
      </w:r>
      <w:r w:rsidRPr="004028A8">
        <w:rPr>
          <w:rFonts w:ascii="Times New Roman" w:eastAsia="Calibri" w:hAnsi="Times New Roman" w:cs="Times New Roman"/>
          <w:lang w:val="en-US"/>
        </w:rPr>
        <w:t xml:space="preserve"> Защита по този закон се предоставя и на: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lang w:val="en-US"/>
        </w:rPr>
      </w:pPr>
      <w:r w:rsidRPr="004028A8">
        <w:rPr>
          <w:rFonts w:ascii="Times New Roman" w:eastAsia="Calibri" w:hAnsi="Times New Roman" w:cs="Times New Roman"/>
          <w:b/>
          <w:lang w:val="en-US"/>
        </w:rPr>
        <w:t>1.</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лица</w:t>
      </w:r>
      <w:proofErr w:type="gramEnd"/>
      <w:r w:rsidRPr="004028A8">
        <w:rPr>
          <w:rFonts w:ascii="Times New Roman" w:eastAsia="Calibri" w:hAnsi="Times New Roman" w:cs="Times New Roman"/>
          <w:lang w:val="en-US"/>
        </w:rPr>
        <w:t xml:space="preserve">, които помагат на сигнализиращото лице в процеса на подаване на сигнал;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lang w:val="en-US"/>
        </w:rPr>
      </w:pPr>
      <w:r w:rsidRPr="004028A8">
        <w:rPr>
          <w:rFonts w:ascii="Times New Roman" w:eastAsia="Calibri" w:hAnsi="Times New Roman" w:cs="Times New Roman"/>
          <w:b/>
          <w:lang w:val="en-US"/>
        </w:rPr>
        <w:t>2.</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лица</w:t>
      </w:r>
      <w:proofErr w:type="gramEnd"/>
      <w:r w:rsidRPr="004028A8">
        <w:rPr>
          <w:rFonts w:ascii="Times New Roman" w:eastAsia="Calibri" w:hAnsi="Times New Roman" w:cs="Times New Roman"/>
          <w:lang w:val="en-US"/>
        </w:rPr>
        <w:t xml:space="preserve">, които са свързани със сигнализиращото лице и които могат да бъдат подложени на репресивни ответни действия поради сигнализирането;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lang w:val="en-US"/>
        </w:rPr>
      </w:pPr>
      <w:r w:rsidRPr="004028A8">
        <w:rPr>
          <w:rFonts w:ascii="Times New Roman" w:eastAsia="Calibri" w:hAnsi="Times New Roman" w:cs="Times New Roman"/>
          <w:b/>
          <w:lang w:val="en-US"/>
        </w:rPr>
        <w:t>3.</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юридически</w:t>
      </w:r>
      <w:proofErr w:type="gramEnd"/>
      <w:r w:rsidRPr="004028A8">
        <w:rPr>
          <w:rFonts w:ascii="Times New Roman" w:eastAsia="Calibri" w:hAnsi="Times New Roman" w:cs="Times New Roman"/>
          <w:lang w:val="en-US"/>
        </w:rPr>
        <w:t xml:space="preserve"> лица, в които сигнализиращото лице притежава дялово участие, за които работи или с които е свързано по друг начин в работен контекст.</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r w:rsidRPr="004028A8">
        <w:rPr>
          <w:rFonts w:ascii="Times New Roman" w:eastAsia="Calibri" w:hAnsi="Times New Roman" w:cs="Times New Roman"/>
          <w:color w:val="000000"/>
          <w:lang w:val="en-US"/>
        </w:rPr>
        <w:tab/>
      </w:r>
      <w:r w:rsidRPr="004028A8">
        <w:rPr>
          <w:rFonts w:ascii="Times New Roman" w:eastAsia="Calibri" w:hAnsi="Times New Roman" w:cs="Times New Roman"/>
          <w:b/>
          <w:color w:val="000000"/>
          <w:lang w:val="en-US"/>
        </w:rPr>
        <w:t>Чл.4. (1)</w:t>
      </w:r>
      <w:r w:rsidRPr="004028A8">
        <w:rPr>
          <w:rFonts w:ascii="Times New Roman" w:eastAsia="Calibri" w:hAnsi="Times New Roman" w:cs="Times New Roman"/>
          <w:color w:val="000000"/>
          <w:lang w:val="en-US"/>
        </w:rPr>
        <w:t xml:space="preserve"> Лице, подаващо сигнал за нарушения чрез вътрешен или външен канал по смисъла на този закон, има право на защита, при условие че: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1.</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е</w:t>
      </w:r>
      <w:proofErr w:type="gramEnd"/>
      <w:r w:rsidRPr="004028A8">
        <w:rPr>
          <w:rFonts w:ascii="Times New Roman" w:eastAsia="Calibri" w:hAnsi="Times New Roman" w:cs="Times New Roman"/>
          <w:color w:val="000000"/>
          <w:lang w:val="en-US"/>
        </w:rPr>
        <w:t xml:space="preserve"> имало основателна причина да счита, че подадената информация за нарушението в сигнала е била вярна към момента на подаването ѝ и че тази информация попада в обхвата на чл.3 от ЗЗЛПСПОИН;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е</w:t>
      </w:r>
      <w:proofErr w:type="gramEnd"/>
      <w:r w:rsidRPr="004028A8">
        <w:rPr>
          <w:rFonts w:ascii="Times New Roman" w:eastAsia="Calibri" w:hAnsi="Times New Roman" w:cs="Times New Roman"/>
          <w:color w:val="000000"/>
          <w:lang w:val="en-US"/>
        </w:rPr>
        <w:t xml:space="preserve"> подало сигнал за нарушение при условията и по реда на ЗЗЛПСПОИН и настоящите Правила. </w:t>
      </w: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При наличие на условията по ал.1 право на защита има и лицето, което подава сигнал за нарушение по чл.3 от ЗЗЛПСПОИН до институции, органи, служби или агенции на Европейския съюз. Такова подаване на сигнал се счита за подаване чрез външен канал.</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r w:rsidRPr="004028A8">
        <w:rPr>
          <w:rFonts w:ascii="Times New Roman" w:eastAsia="Calibri" w:hAnsi="Times New Roman" w:cs="Times New Roman"/>
          <w:color w:val="000000"/>
          <w:lang w:val="en-US"/>
        </w:rPr>
        <w:tab/>
      </w:r>
      <w:r w:rsidRPr="004028A8">
        <w:rPr>
          <w:rFonts w:ascii="Times New Roman" w:eastAsia="Calibri" w:hAnsi="Times New Roman" w:cs="Times New Roman"/>
          <w:b/>
          <w:color w:val="000000"/>
          <w:lang w:val="en-US"/>
        </w:rPr>
        <w:t>(3)</w:t>
      </w:r>
      <w:r w:rsidRPr="004028A8">
        <w:rPr>
          <w:rFonts w:ascii="Times New Roman" w:eastAsia="Calibri" w:hAnsi="Times New Roman" w:cs="Times New Roman"/>
          <w:color w:val="000000"/>
          <w:lang w:val="en-US"/>
        </w:rPr>
        <w:t xml:space="preserve"> Лице, което публично оповестява информация за нарушение, има право на защита по ЗЗЛПСПОИН, когато е имало основателна причина да счита, че информацията за нарушението е била </w:t>
      </w:r>
      <w:r w:rsidRPr="004028A8">
        <w:rPr>
          <w:rFonts w:ascii="Times New Roman" w:eastAsia="Calibri" w:hAnsi="Times New Roman" w:cs="Times New Roman"/>
          <w:color w:val="000000"/>
          <w:lang w:val="en-US"/>
        </w:rPr>
        <w:lastRenderedPageBreak/>
        <w:t xml:space="preserve">вярна към момента на оповестяването ѝ и че тази информация попада в обхвата на чл.3 от ЗЗЛПСПОИН, и е изпълнено някое от следните условия: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1.</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лицето</w:t>
      </w:r>
      <w:proofErr w:type="gramEnd"/>
      <w:r w:rsidRPr="004028A8">
        <w:rPr>
          <w:rFonts w:ascii="Times New Roman" w:eastAsia="Calibri" w:hAnsi="Times New Roman" w:cs="Times New Roman"/>
          <w:color w:val="000000"/>
          <w:lang w:val="en-US"/>
        </w:rPr>
        <w:t xml:space="preserve"> е подало сигнал при условията и по реда на ЗЗЛПСПОИН, но по сигнала не са били предприети съответни действия в установените със закона сроковете;</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лицето</w:t>
      </w:r>
      <w:proofErr w:type="gramEnd"/>
      <w:r w:rsidRPr="004028A8">
        <w:rPr>
          <w:rFonts w:ascii="Times New Roman" w:eastAsia="Calibri" w:hAnsi="Times New Roman" w:cs="Times New Roman"/>
          <w:color w:val="000000"/>
          <w:lang w:val="en-US"/>
        </w:rPr>
        <w:t xml:space="preserve"> има основания да смята, че: </w:t>
      </w:r>
    </w:p>
    <w:p w:rsidR="004028A8" w:rsidRPr="004028A8" w:rsidRDefault="004028A8" w:rsidP="004028A8">
      <w:pPr>
        <w:autoSpaceDE w:val="0"/>
        <w:autoSpaceDN w:val="0"/>
        <w:adjustRightInd w:val="0"/>
        <w:spacing w:after="0" w:line="240" w:lineRule="auto"/>
        <w:ind w:firstLine="2127"/>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а)</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нарушението</w:t>
      </w:r>
      <w:proofErr w:type="gramEnd"/>
      <w:r w:rsidRPr="004028A8">
        <w:rPr>
          <w:rFonts w:ascii="Times New Roman" w:eastAsia="Calibri" w:hAnsi="Times New Roman" w:cs="Times New Roman"/>
          <w:color w:val="000000"/>
          <w:lang w:val="en-US"/>
        </w:rPr>
        <w:t xml:space="preserve"> може да представлява непосредствена или явна опасност за обществения интерес или съществува риск от щети, които не могат да бъдат отстранени; </w:t>
      </w:r>
    </w:p>
    <w:p w:rsidR="004028A8" w:rsidRPr="004028A8" w:rsidRDefault="004028A8" w:rsidP="004028A8">
      <w:pPr>
        <w:autoSpaceDE w:val="0"/>
        <w:autoSpaceDN w:val="0"/>
        <w:adjustRightInd w:val="0"/>
        <w:spacing w:after="0" w:line="240" w:lineRule="auto"/>
        <w:ind w:firstLine="2127"/>
        <w:jc w:val="both"/>
        <w:rPr>
          <w:rFonts w:ascii="Times New Roman" w:eastAsia="Calibri" w:hAnsi="Times New Roman" w:cs="Times New Roman"/>
          <w:lang w:val="en-US"/>
        </w:rPr>
      </w:pPr>
      <w:r w:rsidRPr="004028A8">
        <w:rPr>
          <w:rFonts w:ascii="Times New Roman" w:eastAsia="Calibri" w:hAnsi="Times New Roman" w:cs="Times New Roman"/>
          <w:b/>
          <w:color w:val="000000"/>
          <w:lang w:val="en-US"/>
        </w:rPr>
        <w:t>б)</w:t>
      </w:r>
      <w:r w:rsidRPr="004028A8">
        <w:rPr>
          <w:rFonts w:ascii="Times New Roman" w:eastAsia="Calibri" w:hAnsi="Times New Roman" w:cs="Times New Roman"/>
          <w:color w:val="000000"/>
          <w:lang w:val="en-US"/>
        </w:rPr>
        <w:t xml:space="preserve"> в случай на външно подаване на сигнал съществува риск от ответни действия или има вероятност нарушението да не бъде ефективно разгледано поради опасност от укриване или унищожаване на доказателства, съмнение за наличие на тайно споразумение между компетентния орган и извършителя на нарушението, или за съучастие на органа в нарушението, както и поради други специфични конкретни обстоятелства по случая.</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bCs/>
          <w:lang w:val="en-US"/>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bCs/>
          <w:lang w:val="en-US"/>
        </w:rPr>
      </w:pPr>
    </w:p>
    <w:p w:rsidR="004028A8" w:rsidRPr="004028A8" w:rsidRDefault="004028A8" w:rsidP="004028A8">
      <w:pPr>
        <w:autoSpaceDE w:val="0"/>
        <w:autoSpaceDN w:val="0"/>
        <w:adjustRightInd w:val="0"/>
        <w:spacing w:after="0" w:line="240" w:lineRule="auto"/>
        <w:jc w:val="center"/>
        <w:rPr>
          <w:rFonts w:ascii="Times New Roman" w:eastAsia="Calibri" w:hAnsi="Times New Roman" w:cs="Times New Roman"/>
          <w:b/>
          <w:bCs/>
          <w:sz w:val="24"/>
          <w:lang w:val="en-US"/>
        </w:rPr>
      </w:pPr>
      <w:r w:rsidRPr="004028A8">
        <w:rPr>
          <w:rFonts w:ascii="Times New Roman" w:eastAsia="Calibri" w:hAnsi="Times New Roman" w:cs="Times New Roman"/>
          <w:b/>
          <w:bCs/>
          <w:sz w:val="24"/>
        </w:rPr>
        <w:t>Раздел</w:t>
      </w:r>
      <w:r w:rsidRPr="004028A8">
        <w:rPr>
          <w:rFonts w:ascii="Times New Roman" w:eastAsia="Calibri" w:hAnsi="Times New Roman" w:cs="Times New Roman"/>
          <w:b/>
          <w:bCs/>
          <w:sz w:val="24"/>
          <w:lang w:val="en-US"/>
        </w:rPr>
        <w:t xml:space="preserve"> II</w:t>
      </w:r>
    </w:p>
    <w:p w:rsidR="004028A8" w:rsidRPr="004028A8" w:rsidRDefault="004028A8" w:rsidP="004028A8">
      <w:pPr>
        <w:autoSpaceDE w:val="0"/>
        <w:autoSpaceDN w:val="0"/>
        <w:adjustRightInd w:val="0"/>
        <w:spacing w:after="0" w:line="240" w:lineRule="auto"/>
        <w:jc w:val="center"/>
        <w:rPr>
          <w:rFonts w:ascii="Times New Roman" w:eastAsia="Calibri" w:hAnsi="Times New Roman" w:cs="Times New Roman"/>
          <w:b/>
          <w:bCs/>
          <w:sz w:val="24"/>
          <w:u w:val="single"/>
        </w:rPr>
      </w:pPr>
      <w:r w:rsidRPr="004028A8">
        <w:rPr>
          <w:rFonts w:ascii="Times New Roman" w:eastAsia="Calibri" w:hAnsi="Times New Roman" w:cs="Times New Roman"/>
          <w:b/>
          <w:bCs/>
          <w:sz w:val="24"/>
          <w:u w:val="single"/>
        </w:rPr>
        <w:t>РЕД  ЗА  ВЪТРЕШНО  ПОДАВАНЕ  НА  СИГНАЛИ</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color w:val="000000"/>
          <w:lang w:val="en-US"/>
        </w:rPr>
        <w:tab/>
      </w:r>
      <w:r w:rsidRPr="004028A8">
        <w:rPr>
          <w:rFonts w:ascii="Times New Roman" w:eastAsia="Calibri" w:hAnsi="Times New Roman" w:cs="Times New Roman"/>
          <w:b/>
          <w:color w:val="000000"/>
          <w:lang w:val="en-US"/>
        </w:rPr>
        <w:t>Чл.5. (1)</w:t>
      </w:r>
      <w:r w:rsidRPr="004028A8">
        <w:rPr>
          <w:rFonts w:ascii="Times New Roman" w:eastAsia="Calibri" w:hAnsi="Times New Roman" w:cs="Times New Roman"/>
          <w:color w:val="000000"/>
          <w:lang w:val="en-US"/>
        </w:rPr>
        <w:t xml:space="preserve"> Директорът на училището определя със своя заповед длъжностно лице (служител), </w:t>
      </w:r>
      <w:r w:rsidRPr="004028A8">
        <w:rPr>
          <w:rFonts w:ascii="Times New Roman" w:eastAsia="Calibri" w:hAnsi="Times New Roman" w:cs="Times New Roman"/>
          <w:lang w:val="en-US"/>
        </w:rPr>
        <w:t>отговарящо за разглеждането на сигнали по ЗЗЛПСПОИН.</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(2)</w:t>
      </w:r>
      <w:r w:rsidRPr="004028A8">
        <w:rPr>
          <w:rFonts w:ascii="Times New Roman" w:eastAsia="Calibri" w:hAnsi="Times New Roman" w:cs="Times New Roman"/>
          <w:lang w:val="en-US"/>
        </w:rPr>
        <w:t xml:space="preserve"> </w:t>
      </w:r>
      <w:r w:rsidRPr="004028A8">
        <w:rPr>
          <w:rFonts w:ascii="Times New Roman" w:eastAsia="Calibri" w:hAnsi="Times New Roman" w:cs="Times New Roman"/>
          <w:color w:val="000000"/>
          <w:lang w:val="en-US"/>
        </w:rPr>
        <w:t xml:space="preserve">Длъжностното лице (служител), </w:t>
      </w:r>
      <w:r w:rsidRPr="004028A8">
        <w:rPr>
          <w:rFonts w:ascii="Times New Roman" w:eastAsia="Calibri" w:hAnsi="Times New Roman" w:cs="Times New Roman"/>
          <w:lang w:val="en-US"/>
        </w:rPr>
        <w:t>отговарящо за разглеждането на сигнали по ЗЗЛПСПОИН</w:t>
      </w:r>
      <w:r w:rsidRPr="004028A8">
        <w:rPr>
          <w:rFonts w:ascii="Times New Roman" w:eastAsia="Calibri" w:hAnsi="Times New Roman" w:cs="Times New Roman"/>
          <w:color w:val="000000"/>
          <w:lang w:val="en-US"/>
        </w:rPr>
        <w:t>, следва да не е в конфликт на интереси за всеки разгледан случай, което това лице удостоверя с декларация за всеки отделен случай.</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r w:rsidRPr="004028A8">
        <w:rPr>
          <w:rFonts w:ascii="Times New Roman" w:eastAsia="Calibri" w:hAnsi="Times New Roman" w:cs="Times New Roman"/>
          <w:color w:val="000000"/>
          <w:lang w:val="en-US"/>
        </w:rPr>
        <w:tab/>
      </w:r>
      <w:r w:rsidRPr="004028A8">
        <w:rPr>
          <w:rFonts w:ascii="Times New Roman" w:eastAsia="Calibri" w:hAnsi="Times New Roman" w:cs="Times New Roman"/>
          <w:b/>
          <w:color w:val="000000"/>
          <w:lang w:val="en-US"/>
        </w:rPr>
        <w:t>(3)</w:t>
      </w:r>
      <w:r w:rsidRPr="004028A8">
        <w:rPr>
          <w:rFonts w:ascii="Times New Roman" w:eastAsia="Calibri" w:hAnsi="Times New Roman" w:cs="Times New Roman"/>
          <w:color w:val="000000"/>
          <w:lang w:val="en-US"/>
        </w:rPr>
        <w:t xml:space="preserve"> Основните задължения на длъжностно лице (служител), </w:t>
      </w:r>
      <w:r w:rsidRPr="004028A8">
        <w:rPr>
          <w:rFonts w:ascii="Times New Roman" w:eastAsia="Calibri" w:hAnsi="Times New Roman" w:cs="Times New Roman"/>
          <w:lang w:val="en-US"/>
        </w:rPr>
        <w:t>отговарящо за разглеждането на сигнали по ЗЗЛПСПОИН са подробно изброени в чл.11 от настоящите правила</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color w:val="000000"/>
          <w:lang w:val="en-US"/>
        </w:rPr>
        <w:tab/>
      </w:r>
      <w:r w:rsidRPr="004028A8">
        <w:rPr>
          <w:rFonts w:ascii="Times New Roman" w:eastAsia="Calibri" w:hAnsi="Times New Roman" w:cs="Times New Roman"/>
          <w:b/>
          <w:color w:val="000000"/>
          <w:lang w:val="en-US"/>
        </w:rPr>
        <w:t>Чл.6.</w:t>
      </w:r>
      <w:r w:rsidRPr="004028A8">
        <w:rPr>
          <w:rFonts w:ascii="Times New Roman" w:eastAsia="Calibri" w:hAnsi="Times New Roman" w:cs="Times New Roman"/>
          <w:color w:val="000000"/>
          <w:lang w:val="en-US"/>
        </w:rPr>
        <w:t xml:space="preserve"> </w:t>
      </w:r>
      <w:r w:rsidRPr="004028A8">
        <w:rPr>
          <w:rFonts w:ascii="Times New Roman" w:eastAsia="Calibri" w:hAnsi="Times New Roman" w:cs="Times New Roman"/>
          <w:b/>
          <w:color w:val="000000"/>
          <w:lang w:val="en-US"/>
        </w:rPr>
        <w:t>(1)</w:t>
      </w:r>
      <w:r w:rsidRPr="004028A8">
        <w:rPr>
          <w:rFonts w:ascii="Times New Roman" w:eastAsia="Calibri" w:hAnsi="Times New Roman" w:cs="Times New Roman"/>
          <w:color w:val="000000"/>
          <w:lang w:val="en-US"/>
        </w:rPr>
        <w:t xml:space="preserve"> Сигналът за нарушение се подава до длъжностно лице (служител), </w:t>
      </w:r>
      <w:r w:rsidRPr="004028A8">
        <w:rPr>
          <w:rFonts w:ascii="Times New Roman" w:eastAsia="Calibri" w:hAnsi="Times New Roman" w:cs="Times New Roman"/>
          <w:lang w:val="en-US"/>
        </w:rPr>
        <w:t>отговарящо за разглеждането на сигнали по ЗЗЛПСПОИН.</w:t>
      </w: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lang w:val="en-US"/>
        </w:rPr>
      </w:pPr>
      <w:r w:rsidRPr="004028A8">
        <w:rPr>
          <w:rFonts w:ascii="Times New Roman" w:eastAsia="Calibri" w:hAnsi="Times New Roman" w:cs="Times New Roman"/>
          <w:b/>
          <w:lang w:val="en-US"/>
        </w:rPr>
        <w:t>(2)</w:t>
      </w:r>
      <w:r w:rsidRPr="004028A8">
        <w:rPr>
          <w:rFonts w:ascii="Times New Roman" w:eastAsia="Calibri" w:hAnsi="Times New Roman" w:cs="Times New Roman"/>
          <w:lang w:val="en-US"/>
        </w:rPr>
        <w:t xml:space="preserve"> Сигналът за нарушение може да бъде подаден:</w:t>
      </w: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lang w:val="en-US"/>
        </w:rPr>
      </w:pPr>
      <w:r w:rsidRPr="004028A8">
        <w:rPr>
          <w:rFonts w:ascii="Times New Roman" w:eastAsia="Calibri" w:hAnsi="Times New Roman" w:cs="Times New Roman"/>
          <w:b/>
          <w:lang w:val="en-US"/>
        </w:rPr>
        <w:t>1.</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в</w:t>
      </w:r>
      <w:proofErr w:type="gramEnd"/>
      <w:r w:rsidRPr="004028A8">
        <w:rPr>
          <w:rFonts w:ascii="Times New Roman" w:eastAsia="Calibri" w:hAnsi="Times New Roman" w:cs="Times New Roman"/>
          <w:lang w:val="en-US"/>
        </w:rPr>
        <w:t xml:space="preserve"> писмена форма, включително и по електронна поща;</w:t>
      </w:r>
    </w:p>
    <w:p w:rsidR="004028A8" w:rsidRPr="004028A8" w:rsidRDefault="00DC230B" w:rsidP="00DC230B">
      <w:pPr>
        <w:autoSpaceDE w:val="0"/>
        <w:autoSpaceDN w:val="0"/>
        <w:adjustRightInd w:val="0"/>
        <w:spacing w:after="0" w:line="240" w:lineRule="auto"/>
        <w:jc w:val="both"/>
        <w:rPr>
          <w:rFonts w:ascii="Times New Roman" w:eastAsia="Calibri" w:hAnsi="Times New Roman" w:cs="Times New Roman"/>
          <w:color w:val="000000"/>
          <w:lang w:val="en-US"/>
        </w:rPr>
      </w:pPr>
      <w:r>
        <w:rPr>
          <w:rFonts w:ascii="Times New Roman" w:eastAsia="Calibri" w:hAnsi="Times New Roman" w:cs="Times New Roman"/>
          <w:b/>
        </w:rPr>
        <w:t xml:space="preserve">            </w:t>
      </w:r>
      <w:r w:rsidR="004028A8" w:rsidRPr="004028A8">
        <w:rPr>
          <w:rFonts w:ascii="Times New Roman" w:eastAsia="Calibri" w:hAnsi="Times New Roman" w:cs="Times New Roman"/>
          <w:b/>
          <w:lang w:val="en-US"/>
        </w:rPr>
        <w:t>2.</w:t>
      </w:r>
      <w:r w:rsidR="004028A8" w:rsidRPr="004028A8">
        <w:rPr>
          <w:rFonts w:ascii="Times New Roman" w:eastAsia="Calibri" w:hAnsi="Times New Roman" w:cs="Times New Roman"/>
          <w:lang w:val="en-US"/>
        </w:rPr>
        <w:t xml:space="preserve"> </w:t>
      </w:r>
      <w:proofErr w:type="gramStart"/>
      <w:r w:rsidR="004028A8" w:rsidRPr="004028A8">
        <w:rPr>
          <w:rFonts w:ascii="Times New Roman" w:eastAsia="Calibri" w:hAnsi="Times New Roman" w:cs="Times New Roman"/>
          <w:lang w:val="en-US"/>
        </w:rPr>
        <w:t>в</w:t>
      </w:r>
      <w:proofErr w:type="gramEnd"/>
      <w:r w:rsidR="004028A8" w:rsidRPr="004028A8">
        <w:rPr>
          <w:rFonts w:ascii="Times New Roman" w:eastAsia="Calibri" w:hAnsi="Times New Roman" w:cs="Times New Roman"/>
          <w:lang w:val="en-US"/>
        </w:rPr>
        <w:t xml:space="preserve"> устна форма, включително и </w:t>
      </w:r>
      <w:r w:rsidR="004028A8" w:rsidRPr="004028A8">
        <w:rPr>
          <w:rFonts w:ascii="Times New Roman" w:eastAsia="Calibri" w:hAnsi="Times New Roman" w:cs="Times New Roman"/>
          <w:color w:val="000000"/>
          <w:lang w:val="en-US"/>
        </w:rPr>
        <w:t>по телефона, по други системи за гласови съобщения, а по искане на сигнализиращото лице - чрез лична среща в уговорен между страните подходящ срок.</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 xml:space="preserve">Чл.7. (1) </w:t>
      </w:r>
      <w:r w:rsidRPr="004028A8">
        <w:rPr>
          <w:rFonts w:ascii="Times New Roman" w:eastAsia="Calibri" w:hAnsi="Times New Roman" w:cs="Times New Roman"/>
          <w:color w:val="000000"/>
          <w:lang w:val="en-US"/>
        </w:rPr>
        <w:t xml:space="preserve">За регистрирането на сигнали Училището използва формуляри по образец, утвърден от националния орган за външно подаване на сигнали – Комисията за защита на личните данни, който съдържа най-малко следните данни: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1.</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трите</w:t>
      </w:r>
      <w:proofErr w:type="gramEnd"/>
      <w:r w:rsidRPr="004028A8">
        <w:rPr>
          <w:rFonts w:ascii="Times New Roman" w:eastAsia="Calibri" w:hAnsi="Times New Roman" w:cs="Times New Roman"/>
          <w:color w:val="000000"/>
          <w:lang w:val="en-US"/>
        </w:rPr>
        <w:t xml:space="preserve"> имена, адрес и телефон на подателя, както и електронен адрес, ако има такъв;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имената</w:t>
      </w:r>
      <w:proofErr w:type="gramEnd"/>
      <w:r w:rsidRPr="004028A8">
        <w:rPr>
          <w:rFonts w:ascii="Times New Roman" w:eastAsia="Calibri" w:hAnsi="Times New Roman" w:cs="Times New Roman"/>
          <w:color w:val="000000"/>
          <w:lang w:val="en-US"/>
        </w:rPr>
        <w:t xml:space="preserve"> на лицето, срещу което се подава сигналът, и неговата месторабота, ако сигналът се подава срещу конкретни лица и те са известни;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3.</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конкретни</w:t>
      </w:r>
      <w:proofErr w:type="gramEnd"/>
      <w:r w:rsidRPr="004028A8">
        <w:rPr>
          <w:rFonts w:ascii="Times New Roman" w:eastAsia="Calibri" w:hAnsi="Times New Roman" w:cs="Times New Roman"/>
          <w:color w:val="000000"/>
          <w:lang w:val="en-US"/>
        </w:rPr>
        <w:t xml:space="preserve"> данни за нарушение или за реална опасност такова да бъде извършено, място и период на извършване на нарушението, ако такова е извършено, описание на деянието или обстановката и други обстоятелства, доколкото такива са известни на сигнализиращото лице;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4.</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дата</w:t>
      </w:r>
      <w:proofErr w:type="gramEnd"/>
      <w:r w:rsidRPr="004028A8">
        <w:rPr>
          <w:rFonts w:ascii="Times New Roman" w:eastAsia="Calibri" w:hAnsi="Times New Roman" w:cs="Times New Roman"/>
          <w:color w:val="000000"/>
          <w:lang w:val="en-US"/>
        </w:rPr>
        <w:t xml:space="preserve"> на подаване на сигнала;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lang w:val="en-US"/>
        </w:rPr>
      </w:pPr>
      <w:r w:rsidRPr="004028A8">
        <w:rPr>
          <w:rFonts w:ascii="Times New Roman" w:eastAsia="Calibri" w:hAnsi="Times New Roman" w:cs="Times New Roman"/>
          <w:b/>
          <w:color w:val="000000"/>
          <w:lang w:val="en-US"/>
        </w:rPr>
        <w:t>5.</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подпис</w:t>
      </w:r>
      <w:proofErr w:type="gramEnd"/>
      <w:r w:rsidRPr="004028A8">
        <w:rPr>
          <w:rFonts w:ascii="Times New Roman" w:eastAsia="Calibri" w:hAnsi="Times New Roman" w:cs="Times New Roman"/>
          <w:color w:val="000000"/>
          <w:lang w:val="en-US"/>
        </w:rPr>
        <w:t>, електронен подпис или друга идентификация на подателя.</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(2)</w:t>
      </w:r>
      <w:r w:rsidRPr="004028A8">
        <w:rPr>
          <w:rFonts w:ascii="Times New Roman" w:eastAsia="Calibri" w:hAnsi="Times New Roman" w:cs="Times New Roman"/>
          <w:lang w:val="en-US"/>
        </w:rPr>
        <w:t xml:space="preserve"> </w:t>
      </w:r>
      <w:r w:rsidRPr="004028A8">
        <w:rPr>
          <w:rFonts w:ascii="Times New Roman" w:eastAsia="Calibri" w:hAnsi="Times New Roman" w:cs="Times New Roman"/>
          <w:color w:val="000000"/>
          <w:lang w:val="en-US"/>
        </w:rPr>
        <w:t>Писменият сигнал се подава от подателя чрез попълване на формуляр по ал.1.</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(3)</w:t>
      </w:r>
      <w:r w:rsidRPr="004028A8">
        <w:rPr>
          <w:rFonts w:ascii="Times New Roman" w:eastAsia="Calibri" w:hAnsi="Times New Roman" w:cs="Times New Roman"/>
          <w:lang w:val="en-US"/>
        </w:rPr>
        <w:t xml:space="preserve"> </w:t>
      </w:r>
      <w:r w:rsidRPr="004028A8">
        <w:rPr>
          <w:rFonts w:ascii="Times New Roman" w:eastAsia="Calibri" w:hAnsi="Times New Roman" w:cs="Times New Roman"/>
          <w:color w:val="000000"/>
          <w:lang w:val="en-US"/>
        </w:rPr>
        <w:t xml:space="preserve">Устният сигнал се документира чрез попълване на формуляр от длъжностно лице (служител), </w:t>
      </w:r>
      <w:r w:rsidRPr="004028A8">
        <w:rPr>
          <w:rFonts w:ascii="Times New Roman" w:eastAsia="Calibri" w:hAnsi="Times New Roman" w:cs="Times New Roman"/>
          <w:lang w:val="en-US"/>
        </w:rPr>
        <w:t>отговарящо за разглеждането на сигнали по ЗЗЛПСПОИН</w:t>
      </w:r>
      <w:r w:rsidRPr="004028A8">
        <w:rPr>
          <w:rFonts w:ascii="Times New Roman" w:eastAsia="Calibri" w:hAnsi="Times New Roman" w:cs="Times New Roman"/>
          <w:color w:val="000000"/>
          <w:lang w:val="en-US"/>
        </w:rPr>
        <w:t>, който предлага на подаващия сигнала да го подпише при желание от негова страна.</w:t>
      </w: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lang w:val="en-US"/>
        </w:rPr>
      </w:pPr>
      <w:r w:rsidRPr="004028A8">
        <w:rPr>
          <w:rFonts w:ascii="Times New Roman" w:eastAsia="Calibri" w:hAnsi="Times New Roman" w:cs="Times New Roman"/>
          <w:b/>
          <w:lang w:val="en-US"/>
        </w:rPr>
        <w:t>(4)</w:t>
      </w:r>
      <w:r w:rsidRPr="004028A8">
        <w:rPr>
          <w:rFonts w:ascii="Times New Roman" w:eastAsia="Calibri" w:hAnsi="Times New Roman" w:cs="Times New Roman"/>
          <w:lang w:val="en-US"/>
        </w:rPr>
        <w:t xml:space="preserve"> Към сигнала могат да се приложат всякакъв вид източници на информация, подкрепящи изложените в него твърдения, и/или позоваване на документи, в т. ч. посочване на данни за лица, които биха могли да потвърдят съобщените данни или да предоставят допълнителна информация.</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 xml:space="preserve">Чл.8. (1) </w:t>
      </w:r>
      <w:r w:rsidRPr="004028A8">
        <w:rPr>
          <w:rFonts w:ascii="Times New Roman" w:eastAsia="Calibri" w:hAnsi="Times New Roman" w:cs="Times New Roman"/>
          <w:lang w:val="en-US"/>
        </w:rPr>
        <w:t xml:space="preserve">Ако сигналът не отговаря на изискванията за съдържание на ЗЗЛПСПОИН и на настоящите Правила, </w:t>
      </w:r>
      <w:r w:rsidRPr="004028A8">
        <w:rPr>
          <w:rFonts w:ascii="Times New Roman" w:eastAsia="Calibri" w:hAnsi="Times New Roman" w:cs="Times New Roman"/>
          <w:color w:val="000000"/>
          <w:lang w:val="en-US"/>
        </w:rPr>
        <w:t xml:space="preserve">длъжностното лице (служител), </w:t>
      </w:r>
      <w:r w:rsidRPr="004028A8">
        <w:rPr>
          <w:rFonts w:ascii="Times New Roman" w:eastAsia="Calibri" w:hAnsi="Times New Roman" w:cs="Times New Roman"/>
          <w:lang w:val="en-US"/>
        </w:rPr>
        <w:t xml:space="preserve">отговарящо за разглеждането на сигнали по ЗЗЛПСПОИН изпраща на сигнализиращото лице съобщение за отстраняване на допуснатите нередности в 7-дневен срок от получаване на сигнала. </w:t>
      </w: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lang w:val="en-US"/>
        </w:rPr>
        <w:t>(2)</w:t>
      </w:r>
      <w:r w:rsidRPr="004028A8">
        <w:rPr>
          <w:rFonts w:ascii="Times New Roman" w:eastAsia="Calibri" w:hAnsi="Times New Roman" w:cs="Times New Roman"/>
          <w:lang w:val="en-US"/>
        </w:rPr>
        <w:t xml:space="preserve"> Ако нередностите не бъдат отстранени в този срок, сигналът заедно с приложенията към него се връщат на сигнализиращото лице.</w:t>
      </w:r>
      <w:r w:rsidRPr="004028A8">
        <w:rPr>
          <w:rFonts w:ascii="Times New Roman" w:eastAsia="Calibri" w:hAnsi="Times New Roman" w:cs="Times New Roman"/>
          <w:color w:val="000000"/>
          <w:lang w:val="en-US"/>
        </w:rPr>
        <w:t xml:space="preserve"> </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color w:val="000000"/>
          <w:lang w:val="en-US"/>
        </w:rPr>
        <w:tab/>
      </w:r>
      <w:r w:rsidRPr="004028A8">
        <w:rPr>
          <w:rFonts w:ascii="Times New Roman" w:eastAsia="Calibri" w:hAnsi="Times New Roman" w:cs="Times New Roman"/>
          <w:b/>
          <w:color w:val="000000"/>
          <w:lang w:val="en-US"/>
        </w:rPr>
        <w:t>Чл.9. (1)</w:t>
      </w:r>
      <w:r w:rsidRPr="004028A8">
        <w:rPr>
          <w:rFonts w:ascii="Times New Roman" w:eastAsia="Calibri" w:hAnsi="Times New Roman" w:cs="Times New Roman"/>
          <w:color w:val="000000"/>
          <w:lang w:val="en-US"/>
        </w:rPr>
        <w:t xml:space="preserve"> Всички сигнали за нарушения се вписват в </w:t>
      </w:r>
      <w:r w:rsidRPr="004028A8">
        <w:rPr>
          <w:rFonts w:ascii="Times New Roman" w:eastAsia="Calibri" w:hAnsi="Times New Roman" w:cs="Times New Roman"/>
          <w:lang w:val="en-US"/>
        </w:rPr>
        <w:t>Регистър на сигналите, подени по реда на ЗЗЛПСПОИН.</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bCs/>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(2)</w:t>
      </w:r>
      <w:r w:rsidRPr="004028A8">
        <w:rPr>
          <w:rFonts w:ascii="Times New Roman" w:eastAsia="Calibri" w:hAnsi="Times New Roman" w:cs="Times New Roman"/>
          <w:lang w:val="en-US"/>
        </w:rPr>
        <w:t xml:space="preserve"> Регистър на сигналите, подени по реда на ЗЗЛПСПОИН</w:t>
      </w:r>
      <w:r w:rsidRPr="004028A8">
        <w:rPr>
          <w:rFonts w:ascii="Times New Roman" w:eastAsia="Calibri" w:hAnsi="Times New Roman" w:cs="Times New Roman"/>
          <w:color w:val="000000"/>
          <w:lang w:val="en-US"/>
        </w:rPr>
        <w:t xml:space="preserve"> съдържа информация за:</w:t>
      </w:r>
    </w:p>
    <w:p w:rsidR="004028A8" w:rsidRPr="004028A8" w:rsidRDefault="004028A8" w:rsidP="004028A8">
      <w:pPr>
        <w:autoSpaceDE w:val="0"/>
        <w:autoSpaceDN w:val="0"/>
        <w:adjustRightInd w:val="0"/>
        <w:spacing w:after="0" w:line="240" w:lineRule="auto"/>
        <w:ind w:firstLine="156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1.</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лицето</w:t>
      </w:r>
      <w:proofErr w:type="gramEnd"/>
      <w:r w:rsidRPr="004028A8">
        <w:rPr>
          <w:rFonts w:ascii="Times New Roman" w:eastAsia="Calibri" w:hAnsi="Times New Roman" w:cs="Times New Roman"/>
          <w:color w:val="000000"/>
          <w:lang w:val="en-US"/>
        </w:rPr>
        <w:t xml:space="preserve">, което е приело сигнала; </w:t>
      </w:r>
    </w:p>
    <w:p w:rsidR="004028A8" w:rsidRPr="004028A8" w:rsidRDefault="004028A8" w:rsidP="004028A8">
      <w:pPr>
        <w:autoSpaceDE w:val="0"/>
        <w:autoSpaceDN w:val="0"/>
        <w:adjustRightInd w:val="0"/>
        <w:spacing w:after="0" w:line="240" w:lineRule="auto"/>
        <w:ind w:firstLine="156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датата</w:t>
      </w:r>
      <w:proofErr w:type="gramEnd"/>
      <w:r w:rsidRPr="004028A8">
        <w:rPr>
          <w:rFonts w:ascii="Times New Roman" w:eastAsia="Calibri" w:hAnsi="Times New Roman" w:cs="Times New Roman"/>
          <w:color w:val="000000"/>
          <w:lang w:val="en-US"/>
        </w:rPr>
        <w:t xml:space="preserve"> на подаване на сигнала; </w:t>
      </w:r>
    </w:p>
    <w:p w:rsidR="004028A8" w:rsidRPr="004028A8" w:rsidRDefault="004028A8" w:rsidP="004028A8">
      <w:pPr>
        <w:autoSpaceDE w:val="0"/>
        <w:autoSpaceDN w:val="0"/>
        <w:adjustRightInd w:val="0"/>
        <w:spacing w:after="0" w:line="240" w:lineRule="auto"/>
        <w:ind w:firstLine="156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3.</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засегнатото</w:t>
      </w:r>
      <w:proofErr w:type="gramEnd"/>
      <w:r w:rsidRPr="004028A8">
        <w:rPr>
          <w:rFonts w:ascii="Times New Roman" w:eastAsia="Calibri" w:hAnsi="Times New Roman" w:cs="Times New Roman"/>
          <w:color w:val="000000"/>
          <w:lang w:val="en-US"/>
        </w:rPr>
        <w:t xml:space="preserve"> лице, ако такава информация се съдържа в сигнала; </w:t>
      </w:r>
    </w:p>
    <w:p w:rsidR="004028A8" w:rsidRPr="004028A8" w:rsidRDefault="004028A8" w:rsidP="004028A8">
      <w:pPr>
        <w:autoSpaceDE w:val="0"/>
        <w:autoSpaceDN w:val="0"/>
        <w:adjustRightInd w:val="0"/>
        <w:spacing w:after="0" w:line="240" w:lineRule="auto"/>
        <w:ind w:firstLine="156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4.</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обобщени</w:t>
      </w:r>
      <w:proofErr w:type="gramEnd"/>
      <w:r w:rsidRPr="004028A8">
        <w:rPr>
          <w:rFonts w:ascii="Times New Roman" w:eastAsia="Calibri" w:hAnsi="Times New Roman" w:cs="Times New Roman"/>
          <w:color w:val="000000"/>
          <w:lang w:val="en-US"/>
        </w:rPr>
        <w:t xml:space="preserve"> данни за твърдяното нарушение, като място и период на извършване на нарушението, описание на деянието и други обстоятелства, при които е било извършено; </w:t>
      </w:r>
    </w:p>
    <w:p w:rsidR="004028A8" w:rsidRPr="004028A8" w:rsidRDefault="004028A8" w:rsidP="004028A8">
      <w:pPr>
        <w:autoSpaceDE w:val="0"/>
        <w:autoSpaceDN w:val="0"/>
        <w:adjustRightInd w:val="0"/>
        <w:spacing w:after="0" w:line="240" w:lineRule="auto"/>
        <w:ind w:firstLine="156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5.</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връзката</w:t>
      </w:r>
      <w:proofErr w:type="gramEnd"/>
      <w:r w:rsidRPr="004028A8">
        <w:rPr>
          <w:rFonts w:ascii="Times New Roman" w:eastAsia="Calibri" w:hAnsi="Times New Roman" w:cs="Times New Roman"/>
          <w:color w:val="000000"/>
          <w:lang w:val="en-US"/>
        </w:rPr>
        <w:t xml:space="preserve"> на подадения сигнал с други сигнали след установяването ѝ в процеса на обработване на сигнала; </w:t>
      </w:r>
    </w:p>
    <w:p w:rsidR="004028A8" w:rsidRPr="004028A8" w:rsidRDefault="004028A8" w:rsidP="004028A8">
      <w:pPr>
        <w:autoSpaceDE w:val="0"/>
        <w:autoSpaceDN w:val="0"/>
        <w:adjustRightInd w:val="0"/>
        <w:spacing w:after="0" w:line="240" w:lineRule="auto"/>
        <w:ind w:firstLine="156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6.</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информация</w:t>
      </w:r>
      <w:proofErr w:type="gramEnd"/>
      <w:r w:rsidRPr="004028A8">
        <w:rPr>
          <w:rFonts w:ascii="Times New Roman" w:eastAsia="Calibri" w:hAnsi="Times New Roman" w:cs="Times New Roman"/>
          <w:color w:val="000000"/>
          <w:lang w:val="en-US"/>
        </w:rPr>
        <w:t xml:space="preserve">, която е предоставена като обратна връзка на лицето, подало сигнала, и датата на предоставянето ѝ; </w:t>
      </w:r>
    </w:p>
    <w:p w:rsidR="004028A8" w:rsidRPr="004028A8" w:rsidRDefault="004028A8" w:rsidP="004028A8">
      <w:pPr>
        <w:autoSpaceDE w:val="0"/>
        <w:autoSpaceDN w:val="0"/>
        <w:adjustRightInd w:val="0"/>
        <w:spacing w:after="0" w:line="240" w:lineRule="auto"/>
        <w:ind w:firstLine="156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7.</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предприетите</w:t>
      </w:r>
      <w:proofErr w:type="gramEnd"/>
      <w:r w:rsidRPr="004028A8">
        <w:rPr>
          <w:rFonts w:ascii="Times New Roman" w:eastAsia="Calibri" w:hAnsi="Times New Roman" w:cs="Times New Roman"/>
          <w:color w:val="000000"/>
          <w:lang w:val="en-US"/>
        </w:rPr>
        <w:t xml:space="preserve"> последващи действия; </w:t>
      </w:r>
    </w:p>
    <w:p w:rsidR="004028A8" w:rsidRPr="004028A8" w:rsidRDefault="004028A8" w:rsidP="004028A8">
      <w:pPr>
        <w:autoSpaceDE w:val="0"/>
        <w:autoSpaceDN w:val="0"/>
        <w:adjustRightInd w:val="0"/>
        <w:spacing w:after="0" w:line="240" w:lineRule="auto"/>
        <w:ind w:firstLine="156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8.</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резултатите</w:t>
      </w:r>
      <w:proofErr w:type="gramEnd"/>
      <w:r w:rsidRPr="004028A8">
        <w:rPr>
          <w:rFonts w:ascii="Times New Roman" w:eastAsia="Calibri" w:hAnsi="Times New Roman" w:cs="Times New Roman"/>
          <w:color w:val="000000"/>
          <w:lang w:val="en-US"/>
        </w:rPr>
        <w:t xml:space="preserve"> от проверката по сигнала; </w:t>
      </w:r>
    </w:p>
    <w:p w:rsidR="004028A8" w:rsidRPr="004028A8" w:rsidRDefault="004028A8" w:rsidP="004028A8">
      <w:pPr>
        <w:autoSpaceDE w:val="0"/>
        <w:autoSpaceDN w:val="0"/>
        <w:adjustRightInd w:val="0"/>
        <w:spacing w:after="0" w:line="240" w:lineRule="auto"/>
        <w:ind w:firstLine="156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9.</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периода</w:t>
      </w:r>
      <w:proofErr w:type="gramEnd"/>
      <w:r w:rsidRPr="004028A8">
        <w:rPr>
          <w:rFonts w:ascii="Times New Roman" w:eastAsia="Calibri" w:hAnsi="Times New Roman" w:cs="Times New Roman"/>
          <w:color w:val="000000"/>
          <w:lang w:val="en-US"/>
        </w:rPr>
        <w:t xml:space="preserve"> на съхраняване на сигнала. </w:t>
      </w: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(3)</w:t>
      </w:r>
      <w:r w:rsidRPr="004028A8">
        <w:rPr>
          <w:rFonts w:ascii="Times New Roman" w:eastAsia="Calibri" w:hAnsi="Times New Roman" w:cs="Times New Roman"/>
          <w:color w:val="000000"/>
          <w:lang w:val="en-US"/>
        </w:rPr>
        <w:t xml:space="preserve"> Информацията, вписана в регистъра, се съхранява по начин, който гарантира нейната поверителност и сигурност. </w:t>
      </w: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(4)</w:t>
      </w:r>
      <w:r w:rsidRPr="004028A8">
        <w:rPr>
          <w:rFonts w:ascii="Times New Roman" w:eastAsia="Calibri" w:hAnsi="Times New Roman" w:cs="Times New Roman"/>
          <w:color w:val="000000"/>
          <w:lang w:val="en-US"/>
        </w:rPr>
        <w:t xml:space="preserve"> Редът за воденето на регистъра се определя със заповед на директора на Училището в изпълнение на наредбата на националния орган за външно подаване на сигнали. </w:t>
      </w: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bCs/>
          <w:lang w:val="en-US"/>
        </w:rPr>
      </w:pPr>
      <w:r w:rsidRPr="004028A8">
        <w:rPr>
          <w:rFonts w:ascii="Times New Roman" w:eastAsia="Calibri" w:hAnsi="Times New Roman" w:cs="Times New Roman"/>
          <w:b/>
          <w:color w:val="000000"/>
          <w:lang w:val="en-US"/>
        </w:rPr>
        <w:t>(5)</w:t>
      </w:r>
      <w:r w:rsidRPr="004028A8">
        <w:rPr>
          <w:rFonts w:ascii="Times New Roman" w:eastAsia="Calibri" w:hAnsi="Times New Roman" w:cs="Times New Roman"/>
          <w:color w:val="000000"/>
          <w:lang w:val="en-US"/>
        </w:rPr>
        <w:t xml:space="preserve"> Длъжностното лице (служител), </w:t>
      </w:r>
      <w:r w:rsidRPr="004028A8">
        <w:rPr>
          <w:rFonts w:ascii="Times New Roman" w:eastAsia="Calibri" w:hAnsi="Times New Roman" w:cs="Times New Roman"/>
          <w:lang w:val="en-US"/>
        </w:rPr>
        <w:t>отговарящо за разглеждането на сигнали по ЗЗЛПСПОИН</w:t>
      </w:r>
      <w:r w:rsidRPr="004028A8">
        <w:rPr>
          <w:rFonts w:ascii="Times New Roman" w:eastAsia="Calibri" w:hAnsi="Times New Roman" w:cs="Times New Roman"/>
          <w:color w:val="000000"/>
          <w:lang w:val="en-US"/>
        </w:rPr>
        <w:t xml:space="preserve">, е длъжно да подава регулярно </w:t>
      </w:r>
      <w:r w:rsidRPr="004028A8">
        <w:rPr>
          <w:rFonts w:ascii="Times New Roman" w:eastAsia="Calibri" w:hAnsi="Times New Roman" w:cs="Times New Roman"/>
          <w:lang w:val="en-US"/>
        </w:rPr>
        <w:t>необходимата статистическа информация към националния орган за външно подаване на сигнали – Комисия за защита на личните данни по установения от него ред, включително при наличие на техническа възможност чрез установяване на пряка връзка между регистъра на задълженото лице и регистъра, воден от националния орган за външно подаване на сигнали.</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bCs/>
          <w:lang w:val="en-US"/>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bCs/>
          <w:lang w:val="en-US"/>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bCs/>
          <w:sz w:val="24"/>
          <w:lang w:val="en-US"/>
        </w:rPr>
      </w:pPr>
    </w:p>
    <w:p w:rsidR="004028A8" w:rsidRPr="004028A8" w:rsidRDefault="004028A8" w:rsidP="004028A8">
      <w:pPr>
        <w:autoSpaceDE w:val="0"/>
        <w:autoSpaceDN w:val="0"/>
        <w:adjustRightInd w:val="0"/>
        <w:spacing w:after="0" w:line="240" w:lineRule="auto"/>
        <w:jc w:val="center"/>
        <w:rPr>
          <w:rFonts w:ascii="Times New Roman" w:eastAsia="Calibri" w:hAnsi="Times New Roman" w:cs="Times New Roman"/>
          <w:b/>
          <w:bCs/>
          <w:sz w:val="24"/>
          <w:lang w:val="en-US"/>
        </w:rPr>
      </w:pPr>
      <w:r w:rsidRPr="004028A8">
        <w:rPr>
          <w:rFonts w:ascii="Times New Roman" w:eastAsia="Calibri" w:hAnsi="Times New Roman" w:cs="Times New Roman"/>
          <w:b/>
          <w:bCs/>
          <w:sz w:val="24"/>
        </w:rPr>
        <w:t>Раздел</w:t>
      </w:r>
      <w:r w:rsidRPr="004028A8">
        <w:rPr>
          <w:rFonts w:ascii="Times New Roman" w:eastAsia="Calibri" w:hAnsi="Times New Roman" w:cs="Times New Roman"/>
          <w:b/>
          <w:bCs/>
          <w:sz w:val="24"/>
          <w:lang w:val="en-US"/>
        </w:rPr>
        <w:t xml:space="preserve"> III</w:t>
      </w:r>
    </w:p>
    <w:p w:rsidR="004028A8" w:rsidRPr="004028A8" w:rsidRDefault="004028A8" w:rsidP="004028A8">
      <w:pPr>
        <w:autoSpaceDE w:val="0"/>
        <w:autoSpaceDN w:val="0"/>
        <w:adjustRightInd w:val="0"/>
        <w:spacing w:after="0" w:line="240" w:lineRule="auto"/>
        <w:jc w:val="center"/>
        <w:rPr>
          <w:rFonts w:ascii="Times New Roman" w:eastAsia="Calibri" w:hAnsi="Times New Roman" w:cs="Times New Roman"/>
          <w:b/>
          <w:bCs/>
          <w:sz w:val="24"/>
          <w:u w:val="single"/>
        </w:rPr>
      </w:pPr>
      <w:r w:rsidRPr="004028A8">
        <w:rPr>
          <w:rFonts w:ascii="Times New Roman" w:eastAsia="Calibri" w:hAnsi="Times New Roman" w:cs="Times New Roman"/>
          <w:b/>
          <w:bCs/>
          <w:sz w:val="24"/>
          <w:u w:val="single"/>
        </w:rPr>
        <w:t>РАЗГЛЕЖДАНЕ  НА  СИГНАЛИТЕ  ЗА  НАРУШЕНИЯ</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r w:rsidRPr="004028A8">
        <w:rPr>
          <w:rFonts w:ascii="Times New Roman" w:eastAsia="Calibri" w:hAnsi="Times New Roman" w:cs="Times New Roman"/>
          <w:color w:val="000000"/>
          <w:lang w:val="en-US"/>
        </w:rPr>
        <w:tab/>
      </w:r>
      <w:r w:rsidRPr="004028A8">
        <w:rPr>
          <w:rFonts w:ascii="Times New Roman" w:eastAsia="Calibri" w:hAnsi="Times New Roman" w:cs="Times New Roman"/>
          <w:b/>
          <w:color w:val="000000"/>
          <w:lang w:val="en-US"/>
        </w:rPr>
        <w:t>Чл.10. (1)</w:t>
      </w:r>
      <w:r w:rsidRPr="004028A8">
        <w:rPr>
          <w:rFonts w:ascii="Times New Roman" w:eastAsia="Calibri" w:hAnsi="Times New Roman" w:cs="Times New Roman"/>
          <w:color w:val="000000"/>
          <w:lang w:val="en-US"/>
        </w:rPr>
        <w:t xml:space="preserve"> Не се разглеждат сигнали за нарушения, които са: </w:t>
      </w:r>
    </w:p>
    <w:p w:rsidR="004028A8" w:rsidRPr="004028A8" w:rsidRDefault="004028A8" w:rsidP="004028A8">
      <w:pPr>
        <w:autoSpaceDE w:val="0"/>
        <w:autoSpaceDN w:val="0"/>
        <w:adjustRightInd w:val="0"/>
        <w:spacing w:after="0" w:line="240" w:lineRule="auto"/>
        <w:ind w:firstLine="156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1.</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анонимни</w:t>
      </w:r>
      <w:proofErr w:type="gramEnd"/>
      <w:r w:rsidRPr="004028A8">
        <w:rPr>
          <w:rFonts w:ascii="Times New Roman" w:eastAsia="Calibri" w:hAnsi="Times New Roman" w:cs="Times New Roman"/>
          <w:color w:val="000000"/>
          <w:lang w:val="en-US"/>
        </w:rPr>
        <w:t xml:space="preserve"> сигнали; </w:t>
      </w:r>
    </w:p>
    <w:p w:rsidR="004028A8" w:rsidRPr="004028A8" w:rsidRDefault="004028A8" w:rsidP="004028A8">
      <w:pPr>
        <w:autoSpaceDE w:val="0"/>
        <w:autoSpaceDN w:val="0"/>
        <w:adjustRightInd w:val="0"/>
        <w:spacing w:after="0" w:line="240" w:lineRule="auto"/>
        <w:ind w:firstLine="1560"/>
        <w:jc w:val="both"/>
        <w:rPr>
          <w:rFonts w:ascii="Times New Roman" w:eastAsia="Calibri" w:hAnsi="Times New Roman" w:cs="Times New Roman"/>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сигнали</w:t>
      </w:r>
      <w:proofErr w:type="gramEnd"/>
      <w:r w:rsidRPr="004028A8">
        <w:rPr>
          <w:rFonts w:ascii="Times New Roman" w:eastAsia="Calibri" w:hAnsi="Times New Roman" w:cs="Times New Roman"/>
          <w:color w:val="000000"/>
          <w:lang w:val="en-US"/>
        </w:rPr>
        <w:t>, отнасящи се до нарушения, извършени преди повече от две години.</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r w:rsidRPr="004028A8">
        <w:rPr>
          <w:rFonts w:ascii="Times New Roman" w:eastAsia="Calibri" w:hAnsi="Times New Roman" w:cs="Times New Roman"/>
          <w:color w:val="000000"/>
          <w:lang w:val="en-US"/>
        </w:rPr>
        <w:tab/>
      </w: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Лицата, които анонимно са подали сигнал за нарушение, които впоследствие са били идентифицирани и са станали обект на репресивни ответни действия, имат право на защита при условията и реда на </w:t>
      </w:r>
      <w:r w:rsidRPr="004028A8">
        <w:rPr>
          <w:rFonts w:ascii="Times New Roman" w:eastAsia="Calibri" w:hAnsi="Times New Roman" w:cs="Times New Roman"/>
          <w:lang w:val="en-US"/>
        </w:rPr>
        <w:t>ЗЗЛПСПОИН</w:t>
      </w:r>
      <w:r w:rsidRPr="004028A8">
        <w:rPr>
          <w:rFonts w:ascii="Times New Roman" w:eastAsia="Calibri" w:hAnsi="Times New Roman" w:cs="Times New Roman"/>
          <w:color w:val="000000"/>
          <w:lang w:val="en-US"/>
        </w:rPr>
        <w:t>.</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 xml:space="preserve">Чл.11. </w:t>
      </w:r>
      <w:r w:rsidRPr="004028A8">
        <w:rPr>
          <w:rFonts w:ascii="Times New Roman" w:eastAsia="Calibri" w:hAnsi="Times New Roman" w:cs="Times New Roman"/>
          <w:color w:val="000000"/>
          <w:lang w:val="en-US"/>
        </w:rPr>
        <w:t xml:space="preserve">Длъжностното лице (служител), </w:t>
      </w:r>
      <w:r w:rsidRPr="004028A8">
        <w:rPr>
          <w:rFonts w:ascii="Times New Roman" w:eastAsia="Calibri" w:hAnsi="Times New Roman" w:cs="Times New Roman"/>
          <w:lang w:val="en-US"/>
        </w:rPr>
        <w:t>отговарящо за разглеждането на сигнали по ЗЗЛПСПОИН е длъжно да:</w:t>
      </w:r>
    </w:p>
    <w:p w:rsidR="004028A8" w:rsidRPr="004028A8" w:rsidRDefault="004028A8" w:rsidP="004028A8">
      <w:pPr>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1.</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получава</w:t>
      </w:r>
      <w:proofErr w:type="gramEnd"/>
      <w:r w:rsidRPr="004028A8">
        <w:rPr>
          <w:rFonts w:ascii="Times New Roman" w:eastAsia="Calibri" w:hAnsi="Times New Roman" w:cs="Times New Roman"/>
          <w:lang w:val="en-US"/>
        </w:rPr>
        <w:t xml:space="preserve"> сигналите и потвърждава получаването му в срок от 7 дни след получаването на сигнала;</w:t>
      </w:r>
    </w:p>
    <w:p w:rsidR="004028A8" w:rsidRPr="004028A8" w:rsidRDefault="004028A8" w:rsidP="004028A8">
      <w:pPr>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lastRenderedPageBreak/>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2.</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гарантира</w:t>
      </w:r>
      <w:proofErr w:type="gramEnd"/>
      <w:r w:rsidRPr="004028A8">
        <w:rPr>
          <w:rFonts w:ascii="Times New Roman" w:eastAsia="Calibri" w:hAnsi="Times New Roman" w:cs="Times New Roman"/>
          <w:lang w:val="en-US"/>
        </w:rPr>
        <w:t>, че самоличността на сигнализиращото лице и на всяко друго лице, посочено в сигнала, ще бъде надлежно защитена и предприема нужните мерки за ограничаване на достъпа до сигнала на неоправомощени лица;</w:t>
      </w:r>
    </w:p>
    <w:p w:rsidR="004028A8" w:rsidRPr="004028A8" w:rsidRDefault="004028A8" w:rsidP="004028A8">
      <w:pPr>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3.</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поддържа</w:t>
      </w:r>
      <w:proofErr w:type="gramEnd"/>
      <w:r w:rsidRPr="004028A8">
        <w:rPr>
          <w:rFonts w:ascii="Times New Roman" w:eastAsia="Calibri" w:hAnsi="Times New Roman" w:cs="Times New Roman"/>
          <w:lang w:val="en-US"/>
        </w:rPr>
        <w:t xml:space="preserve"> връзка със сигнализиращото лице, като при необходимост изискват допълнителни сведения от него и от трети лица;</w:t>
      </w:r>
    </w:p>
    <w:p w:rsidR="004028A8" w:rsidRPr="004028A8" w:rsidRDefault="004028A8" w:rsidP="004028A8">
      <w:pPr>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4.</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предоставя</w:t>
      </w:r>
      <w:proofErr w:type="gramEnd"/>
      <w:r w:rsidRPr="004028A8">
        <w:rPr>
          <w:rFonts w:ascii="Times New Roman" w:eastAsia="Calibri" w:hAnsi="Times New Roman" w:cs="Times New Roman"/>
          <w:lang w:val="en-US"/>
        </w:rPr>
        <w:t xml:space="preserve"> обратна информация на подателя на сигнала за предприетите действия в срок не по-дълъг от три месеца след потвърждаването на получаването на сигнала;</w:t>
      </w:r>
    </w:p>
    <w:p w:rsidR="004028A8" w:rsidRPr="004028A8" w:rsidRDefault="004028A8" w:rsidP="004028A8">
      <w:pPr>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5.</w:t>
      </w:r>
      <w:r w:rsidRPr="004028A8">
        <w:rPr>
          <w:rFonts w:ascii="Times New Roman" w:eastAsia="Calibri" w:hAnsi="Times New Roman" w:cs="Times New Roman"/>
          <w:lang w:val="en-US"/>
        </w:rPr>
        <w:t xml:space="preserve"> предоставя на лицата, желаещи да подадат сигнал, ясна и лесно достъпна информация за процедурите за външно подаване на сигнали към компетентния национален орган – Комисията за защита на личните данни, а когато е уместно - към институциите, органите, службите и агенциите на Европейския съюз;</w:t>
      </w:r>
    </w:p>
    <w:p w:rsidR="004028A8" w:rsidRPr="004028A8" w:rsidRDefault="004028A8" w:rsidP="004028A8">
      <w:pPr>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6.</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документира</w:t>
      </w:r>
      <w:proofErr w:type="gramEnd"/>
      <w:r w:rsidRPr="004028A8">
        <w:rPr>
          <w:rFonts w:ascii="Times New Roman" w:eastAsia="Calibri" w:hAnsi="Times New Roman" w:cs="Times New Roman"/>
          <w:lang w:val="en-US"/>
        </w:rPr>
        <w:t xml:space="preserve"> устни сигнали за нарушения, подадени по реда на ЗЗЛПСПОИН;</w:t>
      </w:r>
    </w:p>
    <w:p w:rsidR="004028A8" w:rsidRPr="004028A8" w:rsidRDefault="004028A8" w:rsidP="004028A8">
      <w:pPr>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7.</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поддържа</w:t>
      </w:r>
      <w:proofErr w:type="gramEnd"/>
      <w:r w:rsidRPr="004028A8">
        <w:rPr>
          <w:rFonts w:ascii="Times New Roman" w:eastAsia="Calibri" w:hAnsi="Times New Roman" w:cs="Times New Roman"/>
          <w:lang w:val="en-US"/>
        </w:rPr>
        <w:t>, води и съхранява регистъра на сигналите, подени по реда на</w:t>
      </w:r>
      <w:r w:rsidRPr="004028A8">
        <w:rPr>
          <w:rFonts w:ascii="Times New Roman" w:eastAsia="Calibri" w:hAnsi="Times New Roman" w:cs="Times New Roman"/>
          <w:b/>
          <w:lang w:val="en-US"/>
        </w:rPr>
        <w:t xml:space="preserve"> </w:t>
      </w:r>
      <w:r w:rsidRPr="004028A8">
        <w:rPr>
          <w:rFonts w:ascii="Times New Roman" w:eastAsia="Calibri" w:hAnsi="Times New Roman" w:cs="Times New Roman"/>
          <w:lang w:val="en-US"/>
        </w:rPr>
        <w:t xml:space="preserve">ЗЗЛПСПОИН в </w:t>
      </w:r>
      <w:r w:rsidR="00DC230B">
        <w:rPr>
          <w:rFonts w:ascii="Times New Roman" w:eastAsia="Times New Roman" w:hAnsi="Times New Roman" w:cs="Times New Roman"/>
        </w:rPr>
        <w:t>ОУ „Алеко Константинов“ град Русе .</w:t>
      </w:r>
      <w:r w:rsidR="00DC230B" w:rsidRPr="004028A8">
        <w:rPr>
          <w:rFonts w:ascii="Times New Roman" w:eastAsia="Times New Roman" w:hAnsi="Times New Roman" w:cs="Times New Roman"/>
        </w:rPr>
        <w:t xml:space="preserve"> </w:t>
      </w: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p>
    <w:p w:rsidR="004028A8" w:rsidRPr="004028A8" w:rsidRDefault="004028A8" w:rsidP="004028A8">
      <w:pPr>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rPr>
        <w:t xml:space="preserve">                         </w:t>
      </w:r>
      <w:r w:rsidRPr="004028A8">
        <w:rPr>
          <w:rFonts w:ascii="Times New Roman" w:eastAsia="Calibri" w:hAnsi="Times New Roman" w:cs="Times New Roman"/>
          <w:b/>
          <w:lang w:val="en-US"/>
        </w:rPr>
        <w:t>8.</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изслушва</w:t>
      </w:r>
      <w:proofErr w:type="gramEnd"/>
      <w:r w:rsidRPr="004028A8">
        <w:rPr>
          <w:rFonts w:ascii="Times New Roman" w:eastAsia="Calibri" w:hAnsi="Times New Roman" w:cs="Times New Roman"/>
          <w:lang w:val="en-US"/>
        </w:rPr>
        <w:t xml:space="preserve"> на лицето, срещу което е подаден сигналът, или да приеме писмените му обяснения и да събере и оцени посочените от него доказателства;</w:t>
      </w:r>
    </w:p>
    <w:p w:rsidR="004028A8" w:rsidRPr="004028A8" w:rsidRDefault="004028A8" w:rsidP="004028A8">
      <w:pPr>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9.</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предоставя</w:t>
      </w:r>
      <w:proofErr w:type="gramEnd"/>
      <w:r w:rsidRPr="004028A8">
        <w:rPr>
          <w:rFonts w:ascii="Times New Roman" w:eastAsia="Calibri" w:hAnsi="Times New Roman" w:cs="Times New Roman"/>
          <w:lang w:val="en-US"/>
        </w:rPr>
        <w:t xml:space="preserve"> на засегнатото лице на всички събрани доказателства и му предоставя възможност да направи възражение по тях в 7-дневен срок, при спазване на защитата на сигнализиращото лице;</w:t>
      </w:r>
    </w:p>
    <w:p w:rsidR="004028A8" w:rsidRPr="004028A8" w:rsidRDefault="004028A8" w:rsidP="004028A8">
      <w:pPr>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10.</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предоставя</w:t>
      </w:r>
      <w:proofErr w:type="gramEnd"/>
      <w:r w:rsidRPr="004028A8">
        <w:rPr>
          <w:rFonts w:ascii="Times New Roman" w:eastAsia="Calibri" w:hAnsi="Times New Roman" w:cs="Times New Roman"/>
          <w:lang w:val="en-US"/>
        </w:rPr>
        <w:t xml:space="preserve"> възможност на засегнатото лице да представи и посочи нови доказателства, които да бъдат събрани в хода на проверката;</w:t>
      </w:r>
    </w:p>
    <w:p w:rsidR="004028A8" w:rsidRPr="004028A8" w:rsidRDefault="004028A8" w:rsidP="004028A8">
      <w:pPr>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11.</w:t>
      </w:r>
      <w:r w:rsidRPr="004028A8">
        <w:rPr>
          <w:rFonts w:ascii="Times New Roman" w:eastAsia="Calibri" w:hAnsi="Times New Roman" w:cs="Times New Roman"/>
          <w:lang w:val="en-US"/>
        </w:rPr>
        <w:t xml:space="preserve"> в случай, че изнесените в сигнали по ЗЗЛПСПОИН факти бъдат потвърдени организира предприемането на последващи действия във връзка със сигнала, като за целта могат да изискват съдействието на други лица в </w:t>
      </w:r>
      <w:r w:rsidR="00DC230B">
        <w:rPr>
          <w:rFonts w:ascii="Times New Roman" w:eastAsia="Times New Roman" w:hAnsi="Times New Roman" w:cs="Times New Roman"/>
        </w:rPr>
        <w:t xml:space="preserve">ОУ „Алеко Константинов“ град Русе </w:t>
      </w:r>
      <w:r w:rsidRPr="004028A8">
        <w:rPr>
          <w:rFonts w:ascii="Times New Roman" w:eastAsia="Calibri" w:hAnsi="Times New Roman" w:cs="Times New Roman"/>
          <w:lang w:val="en-US"/>
        </w:rPr>
        <w:t>;</w:t>
      </w:r>
    </w:p>
    <w:p w:rsidR="004028A8" w:rsidRPr="004028A8" w:rsidRDefault="004028A8" w:rsidP="004028A8">
      <w:pPr>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 xml:space="preserve">12. </w:t>
      </w:r>
      <w:proofErr w:type="gramStart"/>
      <w:r w:rsidRPr="004028A8">
        <w:rPr>
          <w:rFonts w:ascii="Times New Roman" w:eastAsia="Calibri" w:hAnsi="Times New Roman" w:cs="Times New Roman"/>
          <w:lang w:val="en-US"/>
        </w:rPr>
        <w:t>предлага</w:t>
      </w:r>
      <w:proofErr w:type="gramEnd"/>
      <w:r w:rsidRPr="004028A8">
        <w:rPr>
          <w:rFonts w:ascii="Times New Roman" w:eastAsia="Calibri" w:hAnsi="Times New Roman" w:cs="Times New Roman"/>
          <w:lang w:val="en-US"/>
        </w:rPr>
        <w:t xml:space="preserve"> на директора на </w:t>
      </w:r>
      <w:r w:rsidR="00DC230B">
        <w:rPr>
          <w:rFonts w:ascii="Times New Roman" w:eastAsia="Times New Roman" w:hAnsi="Times New Roman" w:cs="Times New Roman"/>
        </w:rPr>
        <w:t xml:space="preserve">ОУ „Алеко Константинов“ град Русе </w:t>
      </w:r>
      <w:r w:rsidR="00DC230B" w:rsidRPr="004028A8">
        <w:rPr>
          <w:rFonts w:ascii="Times New Roman" w:eastAsia="Times New Roman" w:hAnsi="Times New Roman" w:cs="Times New Roman"/>
        </w:rPr>
        <w:t xml:space="preserve"> </w:t>
      </w:r>
      <w:r w:rsidRPr="004028A8">
        <w:rPr>
          <w:rFonts w:ascii="Times New Roman" w:eastAsia="Calibri" w:hAnsi="Times New Roman" w:cs="Times New Roman"/>
          <w:lang w:val="en-US"/>
        </w:rPr>
        <w:t>предприемане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rsidR="004028A8" w:rsidRPr="004028A8" w:rsidRDefault="004028A8" w:rsidP="004028A8">
      <w:pPr>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13.</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насочва</w:t>
      </w:r>
      <w:proofErr w:type="gramEnd"/>
      <w:r w:rsidRPr="004028A8">
        <w:rPr>
          <w:rFonts w:ascii="Times New Roman" w:eastAsia="Calibri" w:hAnsi="Times New Roman" w:cs="Times New Roman"/>
          <w:lang w:val="en-US"/>
        </w:rPr>
        <w:t xml:space="preserve"> сигнализиращото лице към компетентните органи, когато се засягат неговите права;</w:t>
      </w:r>
    </w:p>
    <w:p w:rsidR="004028A8" w:rsidRPr="004028A8" w:rsidRDefault="004028A8" w:rsidP="004028A8">
      <w:pPr>
        <w:spacing w:after="0" w:line="240" w:lineRule="auto"/>
        <w:jc w:val="both"/>
        <w:rPr>
          <w:rFonts w:ascii="Times New Roman" w:eastAsia="Calibri" w:hAnsi="Times New Roman" w:cs="Times New Roman"/>
          <w:lang w:val="en-US"/>
        </w:rPr>
      </w:pPr>
      <w:r w:rsidRPr="004028A8">
        <w:rPr>
          <w:rFonts w:ascii="Times New Roman" w:eastAsia="Calibri" w:hAnsi="Times New Roman" w:cs="Times New Roman"/>
          <w:lang w:val="en-US"/>
        </w:rPr>
        <w:tab/>
      </w:r>
      <w:r w:rsidRPr="004028A8">
        <w:rPr>
          <w:rFonts w:ascii="Times New Roman" w:eastAsia="Calibri" w:hAnsi="Times New Roman" w:cs="Times New Roman"/>
          <w:lang w:val="en-US"/>
        </w:rPr>
        <w:tab/>
      </w:r>
      <w:r w:rsidRPr="004028A8">
        <w:rPr>
          <w:rFonts w:ascii="Times New Roman" w:eastAsia="Calibri" w:hAnsi="Times New Roman" w:cs="Times New Roman"/>
          <w:b/>
          <w:lang w:val="en-US"/>
        </w:rPr>
        <w:t>14.</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препраща</w:t>
      </w:r>
      <w:proofErr w:type="gramEnd"/>
      <w:r w:rsidRPr="004028A8">
        <w:rPr>
          <w:rFonts w:ascii="Times New Roman" w:eastAsia="Calibri" w:hAnsi="Times New Roman" w:cs="Times New Roman"/>
          <w:lang w:val="en-US"/>
        </w:rPr>
        <w:t xml:space="preserve"> сигнала на органа за външно подаване на сигнали при необходимост от предприемане на действия от негова страна, като за препращането сигнализиращото лице се уведомява предварително; </w:t>
      </w:r>
    </w:p>
    <w:p w:rsidR="004028A8" w:rsidRPr="004028A8" w:rsidRDefault="004028A8" w:rsidP="004028A8">
      <w:pPr>
        <w:spacing w:after="0" w:line="240" w:lineRule="auto"/>
        <w:ind w:firstLine="1440"/>
        <w:jc w:val="both"/>
        <w:rPr>
          <w:rFonts w:ascii="Times New Roman" w:eastAsia="Calibri" w:hAnsi="Times New Roman" w:cs="Times New Roman"/>
          <w:lang w:val="en-US"/>
        </w:rPr>
      </w:pPr>
      <w:r w:rsidRPr="004028A8">
        <w:rPr>
          <w:rFonts w:ascii="Times New Roman" w:eastAsia="Calibri" w:hAnsi="Times New Roman" w:cs="Times New Roman"/>
          <w:b/>
          <w:lang w:val="en-US"/>
        </w:rPr>
        <w:t>15.</w:t>
      </w:r>
      <w:r w:rsidRPr="004028A8">
        <w:rPr>
          <w:rFonts w:ascii="Times New Roman" w:eastAsia="Calibri" w:hAnsi="Times New Roman" w:cs="Times New Roman"/>
          <w:lang w:val="en-US"/>
        </w:rPr>
        <w:t xml:space="preserve"> </w:t>
      </w:r>
      <w:proofErr w:type="gramStart"/>
      <w:r w:rsidRPr="004028A8">
        <w:rPr>
          <w:rFonts w:ascii="Times New Roman" w:eastAsia="Calibri" w:hAnsi="Times New Roman" w:cs="Times New Roman"/>
          <w:lang w:val="en-US"/>
        </w:rPr>
        <w:t>в</w:t>
      </w:r>
      <w:proofErr w:type="gramEnd"/>
      <w:r w:rsidRPr="004028A8">
        <w:rPr>
          <w:rFonts w:ascii="Times New Roman" w:eastAsia="Calibri" w:hAnsi="Times New Roman" w:cs="Times New Roman"/>
          <w:lang w:val="en-US"/>
        </w:rPr>
        <w:t xml:space="preserve"> случай че сигналът е подаден срещу работодателя на сигнализиращото лице, насочва лицето към едновременно сигнализиране на органа за външно подаване на сигнали.</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 xml:space="preserve">Чл.12. (1) </w:t>
      </w:r>
      <w:r w:rsidRPr="004028A8">
        <w:rPr>
          <w:rFonts w:ascii="Times New Roman" w:eastAsia="Calibri" w:hAnsi="Times New Roman" w:cs="Times New Roman"/>
          <w:color w:val="000000"/>
          <w:lang w:val="en-US"/>
        </w:rPr>
        <w:t xml:space="preserve">След действията </w:t>
      </w:r>
      <w:r w:rsidR="00DC230B">
        <w:rPr>
          <w:rFonts w:ascii="Times New Roman" w:eastAsia="Calibri" w:hAnsi="Times New Roman" w:cs="Times New Roman"/>
          <w:color w:val="000000"/>
          <w:lang w:val="en-US"/>
        </w:rPr>
        <w:t xml:space="preserve">по чл.11 от настоящите Правила </w:t>
      </w:r>
      <w:r w:rsidR="00DC230B">
        <w:rPr>
          <w:rFonts w:ascii="Times New Roman" w:eastAsia="Calibri" w:hAnsi="Times New Roman" w:cs="Times New Roman"/>
          <w:color w:val="000000"/>
        </w:rPr>
        <w:t>у</w:t>
      </w:r>
      <w:r w:rsidRPr="004028A8">
        <w:rPr>
          <w:rFonts w:ascii="Times New Roman" w:eastAsia="Calibri" w:hAnsi="Times New Roman" w:cs="Times New Roman"/>
          <w:color w:val="000000"/>
          <w:lang w:val="en-US"/>
        </w:rPr>
        <w:t>чилището предприема следните последващи действия</w:t>
      </w:r>
      <w:r w:rsidRPr="004028A8">
        <w:rPr>
          <w:rFonts w:ascii="Times New Roman" w:eastAsia="Calibri" w:hAnsi="Times New Roman" w:cs="Times New Roman"/>
          <w:lang w:val="en-US"/>
        </w:rPr>
        <w:t>:</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 xml:space="preserve">1. </w:t>
      </w:r>
      <w:r w:rsidRPr="004028A8">
        <w:rPr>
          <w:rFonts w:ascii="Times New Roman" w:eastAsia="Calibri" w:hAnsi="Times New Roman" w:cs="Times New Roman"/>
          <w:color w:val="000000"/>
          <w:lang w:val="en-US"/>
        </w:rPr>
        <w:t xml:space="preserve">въз основа на постъпилия сигнал и на предложенията на длъжностното лице (служител), </w:t>
      </w:r>
      <w:r w:rsidRPr="004028A8">
        <w:rPr>
          <w:rFonts w:ascii="Times New Roman" w:eastAsia="Calibri" w:hAnsi="Times New Roman" w:cs="Times New Roman"/>
          <w:lang w:val="en-US"/>
        </w:rPr>
        <w:t>отговарящо за разглеждането на сигнали по ЗЗЛПСПОИН</w:t>
      </w:r>
      <w:r w:rsidRPr="004028A8">
        <w:rPr>
          <w:rFonts w:ascii="Times New Roman" w:eastAsia="Calibri" w:hAnsi="Times New Roman" w:cs="Times New Roman"/>
          <w:color w:val="000000"/>
          <w:lang w:val="en-US"/>
        </w:rPr>
        <w:t xml:space="preserve"> по чл.11, т.12 от настоящите Правила, предприема действия в рамките на своята компетентност за преустановяване на нарушението или за предотвратяването му, ако то не е започнало;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приоритизира</w:t>
      </w:r>
      <w:proofErr w:type="gramEnd"/>
      <w:r w:rsidRPr="004028A8">
        <w:rPr>
          <w:rFonts w:ascii="Times New Roman" w:eastAsia="Calibri" w:hAnsi="Times New Roman" w:cs="Times New Roman"/>
          <w:color w:val="000000"/>
          <w:lang w:val="en-US"/>
        </w:rPr>
        <w:t xml:space="preserve"> по предварително определени критерии и правила разглеждането на постъпилите множество сигнали за по-тежки нарушения;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3.</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прекратява</w:t>
      </w:r>
      <w:proofErr w:type="gramEnd"/>
      <w:r w:rsidRPr="004028A8">
        <w:rPr>
          <w:rFonts w:ascii="Times New Roman" w:eastAsia="Calibri" w:hAnsi="Times New Roman" w:cs="Times New Roman"/>
          <w:color w:val="000000"/>
          <w:lang w:val="en-US"/>
        </w:rPr>
        <w:t xml:space="preserve"> проверката: </w:t>
      </w:r>
    </w:p>
    <w:p w:rsidR="004028A8" w:rsidRPr="004028A8" w:rsidRDefault="004028A8" w:rsidP="004028A8">
      <w:pPr>
        <w:autoSpaceDE w:val="0"/>
        <w:autoSpaceDN w:val="0"/>
        <w:adjustRightInd w:val="0"/>
        <w:spacing w:after="0" w:line="240" w:lineRule="auto"/>
        <w:ind w:firstLine="2127"/>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а)</w:t>
      </w:r>
      <w:r w:rsidRPr="004028A8">
        <w:rPr>
          <w:rFonts w:ascii="Times New Roman" w:eastAsia="Calibri" w:hAnsi="Times New Roman" w:cs="Times New Roman"/>
          <w:color w:val="000000"/>
          <w:lang w:val="en-US"/>
        </w:rPr>
        <w:t xml:space="preserve"> когато нарушението, за което е подаден сигналът, е маловажен случай и не налага предприемането на допълнителни последващи действия; приключването не засяга други задължения или приложими процедури във връзка с нарушението, за което е подаден сигнал, нито защитата по този закон по отношение на вътрешното или външното подаване на сигнали; </w:t>
      </w:r>
    </w:p>
    <w:p w:rsidR="004028A8" w:rsidRPr="004028A8" w:rsidRDefault="004028A8" w:rsidP="004028A8">
      <w:pPr>
        <w:autoSpaceDE w:val="0"/>
        <w:autoSpaceDN w:val="0"/>
        <w:adjustRightInd w:val="0"/>
        <w:spacing w:after="0" w:line="240" w:lineRule="auto"/>
        <w:ind w:firstLine="2127"/>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б)</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по</w:t>
      </w:r>
      <w:proofErr w:type="gramEnd"/>
      <w:r w:rsidRPr="004028A8">
        <w:rPr>
          <w:rFonts w:ascii="Times New Roman" w:eastAsia="Calibri" w:hAnsi="Times New Roman" w:cs="Times New Roman"/>
          <w:color w:val="000000"/>
          <w:lang w:val="en-US"/>
        </w:rPr>
        <w:t xml:space="preserve">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предприемането на последващи действия; </w:t>
      </w:r>
    </w:p>
    <w:p w:rsidR="004028A8" w:rsidRPr="004028A8" w:rsidRDefault="004028A8" w:rsidP="004028A8">
      <w:pPr>
        <w:autoSpaceDE w:val="0"/>
        <w:autoSpaceDN w:val="0"/>
        <w:adjustRightInd w:val="0"/>
        <w:spacing w:after="0" w:line="240" w:lineRule="auto"/>
        <w:ind w:firstLine="2127"/>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lastRenderedPageBreak/>
        <w:t>в)</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когато</w:t>
      </w:r>
      <w:proofErr w:type="gramEnd"/>
      <w:r w:rsidRPr="004028A8">
        <w:rPr>
          <w:rFonts w:ascii="Times New Roman" w:eastAsia="Calibri" w:hAnsi="Times New Roman" w:cs="Times New Roman"/>
          <w:color w:val="000000"/>
          <w:lang w:val="en-US"/>
        </w:rPr>
        <w:t xml:space="preserve"> се установят данни за извършено престъпление; сигналът и материалите към него се изпращат незабавно на прокуратурата; </w:t>
      </w:r>
    </w:p>
    <w:p w:rsidR="004028A8" w:rsidRPr="004028A8" w:rsidRDefault="004028A8" w:rsidP="004028A8">
      <w:pPr>
        <w:autoSpaceDE w:val="0"/>
        <w:autoSpaceDN w:val="0"/>
        <w:adjustRightInd w:val="0"/>
        <w:spacing w:after="0" w:line="240" w:lineRule="auto"/>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 xml:space="preserve">4. </w:t>
      </w:r>
      <w:proofErr w:type="gramStart"/>
      <w:r w:rsidRPr="004028A8">
        <w:rPr>
          <w:rFonts w:ascii="Times New Roman" w:eastAsia="Calibri" w:hAnsi="Times New Roman" w:cs="Times New Roman"/>
          <w:color w:val="000000"/>
          <w:lang w:val="en-US"/>
        </w:rPr>
        <w:t>изготвя</w:t>
      </w:r>
      <w:proofErr w:type="gramEnd"/>
      <w:r w:rsidRPr="004028A8">
        <w:rPr>
          <w:rFonts w:ascii="Times New Roman" w:eastAsia="Calibri" w:hAnsi="Times New Roman" w:cs="Times New Roman"/>
          <w:color w:val="000000"/>
          <w:lang w:val="en-US"/>
        </w:rPr>
        <w:t xml:space="preserve"> индивидуален доклад, в който описва накратко информацията от сигнала, предприетите действия, окончателните резултати от проверката по сигнала, които заедно с мотивите съобщава на подалия сигнала работник или служител и на засегнатото лице при спазване на задължението за тяхната защита. </w:t>
      </w: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В случаите, когато проверката е прекратена на основание ал.1, т.3, букви "а" и "б", сигнализиращото лице може да подаде сигнал до националния орган за външно подаване на сигнали.</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 xml:space="preserve">Чл.13. (1) </w:t>
      </w:r>
      <w:r w:rsidRPr="004028A8">
        <w:rPr>
          <w:rFonts w:ascii="Times New Roman" w:eastAsia="Calibri" w:hAnsi="Times New Roman" w:cs="Times New Roman"/>
          <w:color w:val="000000"/>
          <w:lang w:val="en-US"/>
        </w:rPr>
        <w:t>Училището предприема мерки за защита на информацията, свързана с подадените сигнали за нарушения, и за защита на самоличността на сигнализиращите лица, като осигуряват достъп до информацията единствено на служителите, на които тези данни са необходими за изпълняване на служебните им задължения.</w:t>
      </w: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Самоличността на сигнализиращото лице и всяка друга информация, от която може пряко или непряко да се узнае неговата самоличност, може да бъде разкрита само когато това е необходимо и пропорционално задължение, наложено от българското законодателство или от правото на Европейския съюз в контекста на разследвания от национални органи или на съдебни производства, включително с оглед на гарантиране правото на защита на засегнатото лице. В тези случаи Училището уведомява сигнализиращото лице за необходимостта от разкриването на самоличността им и информацията по случая. Уведомлението е писмено и се мотивира. Сигнализиращото лице не се уведомява, когато с това се застрашава разследването или съдебното производство.</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bCs/>
        </w:rPr>
      </w:pPr>
      <w:r w:rsidRPr="004028A8">
        <w:rPr>
          <w:rFonts w:ascii="Times New Roman" w:eastAsia="Calibri" w:hAnsi="Times New Roman" w:cs="Times New Roman"/>
          <w:bCs/>
          <w:lang w:val="en-US"/>
        </w:rPr>
        <w:tab/>
      </w:r>
      <w:r w:rsidRPr="004028A8">
        <w:rPr>
          <w:rFonts w:ascii="Times New Roman" w:eastAsia="Calibri" w:hAnsi="Times New Roman" w:cs="Times New Roman"/>
          <w:b/>
          <w:bCs/>
        </w:rPr>
        <w:t>(3)</w:t>
      </w:r>
      <w:r w:rsidRPr="004028A8">
        <w:rPr>
          <w:rFonts w:ascii="Times New Roman" w:eastAsia="Calibri" w:hAnsi="Times New Roman" w:cs="Times New Roman"/>
          <w:bCs/>
        </w:rPr>
        <w:t xml:space="preserve"> </w:t>
      </w:r>
      <w:r w:rsidRPr="004028A8">
        <w:rPr>
          <w:rFonts w:ascii="Times New Roman" w:eastAsia="Calibri" w:hAnsi="Times New Roman" w:cs="Times New Roman"/>
          <w:color w:val="000000"/>
        </w:rPr>
        <w:t>Разкриването на самоличността или информацията по ал. 1 се допуска само при изрично писмено съгласие на сигнализиращото лице.</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bCs/>
          <w:lang w:val="en-US"/>
        </w:rPr>
      </w:pPr>
    </w:p>
    <w:p w:rsidR="004028A8" w:rsidRPr="004028A8" w:rsidRDefault="004028A8" w:rsidP="004028A8">
      <w:pPr>
        <w:autoSpaceDE w:val="0"/>
        <w:autoSpaceDN w:val="0"/>
        <w:adjustRightInd w:val="0"/>
        <w:spacing w:after="0" w:line="240" w:lineRule="auto"/>
        <w:ind w:firstLine="720"/>
        <w:jc w:val="both"/>
        <w:rPr>
          <w:rFonts w:ascii="Times New Roman" w:eastAsia="Calibri" w:hAnsi="Times New Roman" w:cs="Times New Roman"/>
          <w:color w:val="000000"/>
        </w:rPr>
      </w:pPr>
      <w:r w:rsidRPr="004028A8">
        <w:rPr>
          <w:rFonts w:ascii="Times New Roman" w:eastAsia="Calibri" w:hAnsi="Times New Roman" w:cs="Times New Roman"/>
          <w:b/>
          <w:color w:val="000000"/>
        </w:rPr>
        <w:t xml:space="preserve">Чл.14. </w:t>
      </w:r>
      <w:r w:rsidRPr="004028A8">
        <w:rPr>
          <w:rFonts w:ascii="Times New Roman" w:eastAsia="Calibri" w:hAnsi="Times New Roman" w:cs="Times New Roman"/>
          <w:color w:val="000000"/>
        </w:rPr>
        <w:t>Всяко обработване на лични данни при изпълнението на дейностите, описани в настоящите Правила се извършва при строго спазване на европейското и национално законодателство за защита на личните данни.</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bCs/>
          <w:lang w:val="en-US"/>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bCs/>
          <w:lang w:val="en-US"/>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bCs/>
          <w:lang w:val="en-US"/>
        </w:rPr>
      </w:pPr>
    </w:p>
    <w:p w:rsidR="004028A8" w:rsidRPr="004028A8" w:rsidRDefault="004028A8" w:rsidP="004028A8">
      <w:pPr>
        <w:autoSpaceDE w:val="0"/>
        <w:autoSpaceDN w:val="0"/>
        <w:adjustRightInd w:val="0"/>
        <w:spacing w:after="0" w:line="240" w:lineRule="auto"/>
        <w:jc w:val="center"/>
        <w:rPr>
          <w:rFonts w:ascii="Times New Roman" w:eastAsia="Calibri" w:hAnsi="Times New Roman" w:cs="Times New Roman"/>
          <w:b/>
          <w:bCs/>
        </w:rPr>
      </w:pPr>
      <w:r w:rsidRPr="004028A8">
        <w:rPr>
          <w:rFonts w:ascii="Times New Roman" w:eastAsia="Calibri" w:hAnsi="Times New Roman" w:cs="Times New Roman"/>
          <w:b/>
          <w:bCs/>
        </w:rPr>
        <w:t>Раздел</w:t>
      </w:r>
      <w:r w:rsidRPr="004028A8">
        <w:rPr>
          <w:rFonts w:ascii="Times New Roman" w:eastAsia="Calibri" w:hAnsi="Times New Roman" w:cs="Times New Roman"/>
          <w:b/>
          <w:bCs/>
          <w:lang w:val="en-US"/>
        </w:rPr>
        <w:t xml:space="preserve"> I</w:t>
      </w:r>
      <w:r w:rsidRPr="004028A8">
        <w:rPr>
          <w:rFonts w:ascii="Times New Roman" w:eastAsia="Calibri" w:hAnsi="Times New Roman" w:cs="Times New Roman"/>
          <w:b/>
          <w:bCs/>
        </w:rPr>
        <w:t>V</w:t>
      </w:r>
    </w:p>
    <w:p w:rsidR="004028A8" w:rsidRPr="004028A8" w:rsidRDefault="004028A8" w:rsidP="004028A8">
      <w:pPr>
        <w:autoSpaceDE w:val="0"/>
        <w:autoSpaceDN w:val="0"/>
        <w:adjustRightInd w:val="0"/>
        <w:spacing w:after="0" w:line="240" w:lineRule="auto"/>
        <w:jc w:val="center"/>
        <w:rPr>
          <w:rFonts w:ascii="Times New Roman" w:eastAsia="Calibri" w:hAnsi="Times New Roman" w:cs="Times New Roman"/>
          <w:b/>
          <w:bCs/>
          <w:u w:val="single"/>
        </w:rPr>
      </w:pPr>
      <w:r w:rsidRPr="004028A8">
        <w:rPr>
          <w:rFonts w:ascii="Times New Roman" w:eastAsia="Calibri" w:hAnsi="Times New Roman" w:cs="Times New Roman"/>
          <w:b/>
          <w:bCs/>
          <w:u w:val="single"/>
        </w:rPr>
        <w:t>МЕРКИ ЗА ОСИГУРАВАНЕ НА ЗАЩИТА</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p>
    <w:p w:rsidR="004028A8" w:rsidRPr="004028A8" w:rsidRDefault="004028A8" w:rsidP="004028A8">
      <w:pPr>
        <w:autoSpaceDE w:val="0"/>
        <w:autoSpaceDN w:val="0"/>
        <w:adjustRightInd w:val="0"/>
        <w:spacing w:after="160"/>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Чл.15. (1)</w:t>
      </w:r>
      <w:r w:rsidRPr="004028A8">
        <w:rPr>
          <w:rFonts w:ascii="Times New Roman" w:eastAsia="Calibri" w:hAnsi="Times New Roman" w:cs="Times New Roman"/>
          <w:color w:val="000000"/>
          <w:lang w:val="en-US"/>
        </w:rPr>
        <w:t xml:space="preserve"> Забранява се всяка форма на ответни действия спрямо лицата, на които се предоставя защита по реда и при условията на </w:t>
      </w:r>
      <w:r w:rsidRPr="004028A8">
        <w:rPr>
          <w:rFonts w:ascii="Times New Roman" w:eastAsia="Calibri" w:hAnsi="Times New Roman" w:cs="Times New Roman"/>
          <w:lang w:val="en-US"/>
        </w:rPr>
        <w:t>ЗЗЛПСПОИН</w:t>
      </w:r>
      <w:r w:rsidRPr="004028A8">
        <w:rPr>
          <w:rFonts w:ascii="Times New Roman" w:eastAsia="Calibri" w:hAnsi="Times New Roman" w:cs="Times New Roman"/>
          <w:color w:val="000000"/>
          <w:lang w:val="en-US"/>
        </w:rPr>
        <w:t xml:space="preserve">, имащи характера на репресия и поставящи ги в неблагоприятно положение, както и заплахи или опити за такива действия, включително под формата на: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lang w:val="en-US"/>
        </w:rPr>
      </w:pPr>
      <w:r w:rsidRPr="004028A8">
        <w:rPr>
          <w:rFonts w:ascii="Times New Roman" w:eastAsia="Calibri" w:hAnsi="Times New Roman" w:cs="Times New Roman"/>
          <w:b/>
          <w:color w:val="000000"/>
          <w:lang w:val="en-US"/>
        </w:rPr>
        <w:t>1.</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временно</w:t>
      </w:r>
      <w:proofErr w:type="gramEnd"/>
      <w:r w:rsidRPr="004028A8">
        <w:rPr>
          <w:rFonts w:ascii="Times New Roman" w:eastAsia="Calibri" w:hAnsi="Times New Roman" w:cs="Times New Roman"/>
          <w:color w:val="000000"/>
          <w:lang w:val="en-US"/>
        </w:rPr>
        <w:t xml:space="preserve"> отстраняване, уволнение или прилагане на друго основание за прекратяване на правоотношението, по което лице полага наемен труд;</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понижаване</w:t>
      </w:r>
      <w:proofErr w:type="gramEnd"/>
      <w:r w:rsidRPr="004028A8">
        <w:rPr>
          <w:rFonts w:ascii="Times New Roman" w:eastAsia="Calibri" w:hAnsi="Times New Roman" w:cs="Times New Roman"/>
          <w:color w:val="000000"/>
          <w:lang w:val="en-US"/>
        </w:rPr>
        <w:t xml:space="preserve"> в длъжност или забавяне на повишение в длъжност;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3.</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изменение</w:t>
      </w:r>
      <w:proofErr w:type="gramEnd"/>
      <w:r w:rsidRPr="004028A8">
        <w:rPr>
          <w:rFonts w:ascii="Times New Roman" w:eastAsia="Calibri" w:hAnsi="Times New Roman" w:cs="Times New Roman"/>
          <w:color w:val="000000"/>
          <w:lang w:val="en-US"/>
        </w:rPr>
        <w:t xml:space="preserve"> на мястото или характера на работата, продължителността на работното време или намаляване на възнаграждението;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4.</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отказ</w:t>
      </w:r>
      <w:proofErr w:type="gramEnd"/>
      <w:r w:rsidRPr="004028A8">
        <w:rPr>
          <w:rFonts w:ascii="Times New Roman" w:eastAsia="Calibri" w:hAnsi="Times New Roman" w:cs="Times New Roman"/>
          <w:color w:val="000000"/>
          <w:lang w:val="en-US"/>
        </w:rPr>
        <w:t xml:space="preserve"> за осигуряване на обучение за поддържане и повишаване на професионалната квалификация на работника или служителя;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5.</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отрицателна</w:t>
      </w:r>
      <w:proofErr w:type="gramEnd"/>
      <w:r w:rsidRPr="004028A8">
        <w:rPr>
          <w:rFonts w:ascii="Times New Roman" w:eastAsia="Calibri" w:hAnsi="Times New Roman" w:cs="Times New Roman"/>
          <w:color w:val="000000"/>
          <w:lang w:val="en-US"/>
        </w:rPr>
        <w:t xml:space="preserve"> оценка на работата, включително в препоръка за работа;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6.</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прилагане</w:t>
      </w:r>
      <w:proofErr w:type="gramEnd"/>
      <w:r w:rsidRPr="004028A8">
        <w:rPr>
          <w:rFonts w:ascii="Times New Roman" w:eastAsia="Calibri" w:hAnsi="Times New Roman" w:cs="Times New Roman"/>
          <w:color w:val="000000"/>
          <w:lang w:val="en-US"/>
        </w:rPr>
        <w:t xml:space="preserve"> на имуществена и/или дисциплинарна отговорност, включително налагане на дисциплинарни наказания;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lastRenderedPageBreak/>
        <w:t>7.</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принуда</w:t>
      </w:r>
      <w:proofErr w:type="gramEnd"/>
      <w:r w:rsidRPr="004028A8">
        <w:rPr>
          <w:rFonts w:ascii="Times New Roman" w:eastAsia="Calibri" w:hAnsi="Times New Roman" w:cs="Times New Roman"/>
          <w:color w:val="000000"/>
          <w:lang w:val="en-US"/>
        </w:rPr>
        <w:t xml:space="preserve">, отхвърляне, заплашване за предприемане на ответни действия или действия, изразени физически, словесно или по друг начин, които имат за цел накърняване на достойнството на лицето и създаване на враждебна професионална среда;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8.</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пряка</w:t>
      </w:r>
      <w:proofErr w:type="gramEnd"/>
      <w:r w:rsidRPr="004028A8">
        <w:rPr>
          <w:rFonts w:ascii="Times New Roman" w:eastAsia="Calibri" w:hAnsi="Times New Roman" w:cs="Times New Roman"/>
          <w:color w:val="000000"/>
          <w:lang w:val="en-US"/>
        </w:rPr>
        <w:t xml:space="preserve"> или непряка дискриминация, неравностойно или неблагоприятно третиране;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9.</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отнемане</w:t>
      </w:r>
      <w:proofErr w:type="gramEnd"/>
      <w:r w:rsidRPr="004028A8">
        <w:rPr>
          <w:rFonts w:ascii="Times New Roman" w:eastAsia="Calibri" w:hAnsi="Times New Roman" w:cs="Times New Roman"/>
          <w:color w:val="000000"/>
          <w:lang w:val="en-US"/>
        </w:rPr>
        <w:t xml:space="preserve"> на възможност за преминаване от срочен трудов договор на трудов договор за неопределено време, когато работникът или служителят е имал законно право да му бъде предложена постоянна работа;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10.</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предсрочно</w:t>
      </w:r>
      <w:proofErr w:type="gramEnd"/>
      <w:r w:rsidRPr="004028A8">
        <w:rPr>
          <w:rFonts w:ascii="Times New Roman" w:eastAsia="Calibri" w:hAnsi="Times New Roman" w:cs="Times New Roman"/>
          <w:color w:val="000000"/>
          <w:lang w:val="en-US"/>
        </w:rPr>
        <w:t xml:space="preserve"> прекратяване на срочен трудов договор или отказ за повторно сключване, когато такова е допустимо по закон;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11.</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вреди</w:t>
      </w:r>
      <w:proofErr w:type="gramEnd"/>
      <w:r w:rsidRPr="004028A8">
        <w:rPr>
          <w:rFonts w:ascii="Times New Roman" w:eastAsia="Calibri" w:hAnsi="Times New Roman" w:cs="Times New Roman"/>
          <w:color w:val="000000"/>
          <w:lang w:val="en-US"/>
        </w:rPr>
        <w:t xml:space="preserve">, включително за репутацията на лицето, по-специално в социалните мрежи, или финансови загуби, включително загуба на бизнес и загуба на доход;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12.</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включване</w:t>
      </w:r>
      <w:proofErr w:type="gramEnd"/>
      <w:r w:rsidRPr="004028A8">
        <w:rPr>
          <w:rFonts w:ascii="Times New Roman" w:eastAsia="Calibri" w:hAnsi="Times New Roman" w:cs="Times New Roman"/>
          <w:color w:val="000000"/>
          <w:lang w:val="en-US"/>
        </w:rPr>
        <w:t xml:space="preserve"> в списък, изготвен въз основа на официално или неофициално споразумение, в сектор или в отрасъл, което може да доведе до това лицето да не може да постъпи на работа или да не може да достави стока или услуга в този сектор или отрасъл (черен списък);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13.</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предсрочно</w:t>
      </w:r>
      <w:proofErr w:type="gramEnd"/>
      <w:r w:rsidRPr="004028A8">
        <w:rPr>
          <w:rFonts w:ascii="Times New Roman" w:eastAsia="Calibri" w:hAnsi="Times New Roman" w:cs="Times New Roman"/>
          <w:color w:val="000000"/>
          <w:lang w:val="en-US"/>
        </w:rPr>
        <w:t xml:space="preserve"> прекратяване или разваляне на договор за доставка на стоки или услуги, когато лицето е доставчик;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14.</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прекратяване</w:t>
      </w:r>
      <w:proofErr w:type="gramEnd"/>
      <w:r w:rsidRPr="004028A8">
        <w:rPr>
          <w:rFonts w:ascii="Times New Roman" w:eastAsia="Calibri" w:hAnsi="Times New Roman" w:cs="Times New Roman"/>
          <w:color w:val="000000"/>
          <w:lang w:val="en-US"/>
        </w:rPr>
        <w:t xml:space="preserve"> на лиценз или разрешение;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15.</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насочване</w:t>
      </w:r>
      <w:proofErr w:type="gramEnd"/>
      <w:r w:rsidRPr="004028A8">
        <w:rPr>
          <w:rFonts w:ascii="Times New Roman" w:eastAsia="Calibri" w:hAnsi="Times New Roman" w:cs="Times New Roman"/>
          <w:color w:val="000000"/>
          <w:lang w:val="en-US"/>
        </w:rPr>
        <w:t xml:space="preserve"> на лицето към извършване на медицински преглед. </w:t>
      </w:r>
    </w:p>
    <w:p w:rsidR="004028A8" w:rsidRPr="004028A8" w:rsidRDefault="004028A8" w:rsidP="004028A8">
      <w:pPr>
        <w:autoSpaceDE w:val="0"/>
        <w:autoSpaceDN w:val="0"/>
        <w:adjustRightInd w:val="0"/>
        <w:spacing w:after="160"/>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Компетентните органи по чл.20, ал.1 от </w:t>
      </w:r>
      <w:r w:rsidRPr="004028A8">
        <w:rPr>
          <w:rFonts w:ascii="Times New Roman" w:eastAsia="Calibri" w:hAnsi="Times New Roman" w:cs="Times New Roman"/>
          <w:lang w:val="en-US"/>
        </w:rPr>
        <w:t>ЗЗЛПСПОИН</w:t>
      </w:r>
      <w:r w:rsidRPr="004028A8">
        <w:rPr>
          <w:rFonts w:ascii="Times New Roman" w:eastAsia="Calibri" w:hAnsi="Times New Roman" w:cs="Times New Roman"/>
          <w:color w:val="000000"/>
          <w:lang w:val="en-US"/>
        </w:rPr>
        <w:t xml:space="preserve"> дават задължителни предписания за преустановяване на увреждащите действия по ал.1 до приключване на извършената от тях проверка. </w:t>
      </w:r>
    </w:p>
    <w:p w:rsidR="004028A8" w:rsidRPr="004028A8" w:rsidRDefault="004028A8" w:rsidP="004028A8">
      <w:pPr>
        <w:autoSpaceDE w:val="0"/>
        <w:autoSpaceDN w:val="0"/>
        <w:adjustRightInd w:val="0"/>
        <w:spacing w:after="160"/>
        <w:jc w:val="both"/>
        <w:rPr>
          <w:rFonts w:ascii="Times New Roman" w:eastAsia="Calibri" w:hAnsi="Times New Roman" w:cs="Times New Roman"/>
          <w:bCs/>
          <w:color w:val="000000"/>
          <w:lang w:val="en-US"/>
        </w:rPr>
      </w:pPr>
    </w:p>
    <w:p w:rsidR="004028A8" w:rsidRPr="004028A8" w:rsidRDefault="004028A8" w:rsidP="004028A8">
      <w:pPr>
        <w:autoSpaceDE w:val="0"/>
        <w:autoSpaceDN w:val="0"/>
        <w:adjustRightInd w:val="0"/>
        <w:spacing w:after="160"/>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Чл.16.</w:t>
      </w:r>
      <w:r w:rsidRPr="004028A8">
        <w:rPr>
          <w:rFonts w:ascii="Times New Roman" w:eastAsia="Calibri" w:hAnsi="Times New Roman" w:cs="Times New Roman"/>
          <w:color w:val="000000"/>
          <w:lang w:val="en-US"/>
        </w:rPr>
        <w:t xml:space="preserve"> В случай на нарушение на забрана по чл.15 от настоящите Правила сигнализиращото лице има право на обезщетение за претърпените имуществени и неимуществени вреди. </w:t>
      </w:r>
    </w:p>
    <w:p w:rsidR="004028A8" w:rsidRPr="004028A8" w:rsidRDefault="004028A8" w:rsidP="004028A8">
      <w:pPr>
        <w:autoSpaceDE w:val="0"/>
        <w:autoSpaceDN w:val="0"/>
        <w:adjustRightInd w:val="0"/>
        <w:spacing w:after="160"/>
        <w:jc w:val="both"/>
        <w:rPr>
          <w:rFonts w:ascii="Times New Roman" w:eastAsia="Calibri" w:hAnsi="Times New Roman" w:cs="Times New Roman"/>
          <w:bCs/>
          <w:color w:val="000000"/>
          <w:lang w:val="en-US"/>
        </w:rPr>
      </w:pPr>
    </w:p>
    <w:p w:rsidR="004028A8" w:rsidRPr="004028A8" w:rsidRDefault="004028A8" w:rsidP="004028A8">
      <w:pPr>
        <w:autoSpaceDE w:val="0"/>
        <w:autoSpaceDN w:val="0"/>
        <w:adjustRightInd w:val="0"/>
        <w:spacing w:after="160"/>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Чл.17. (1)</w:t>
      </w:r>
      <w:r w:rsidRPr="004028A8">
        <w:rPr>
          <w:rFonts w:ascii="Times New Roman" w:eastAsia="Calibri" w:hAnsi="Times New Roman" w:cs="Times New Roman"/>
          <w:color w:val="000000"/>
          <w:lang w:val="en-US"/>
        </w:rPr>
        <w:t xml:space="preserve"> Лицата, на които се предоставя защита по реда и при условията на </w:t>
      </w:r>
      <w:r w:rsidRPr="004028A8">
        <w:rPr>
          <w:rFonts w:ascii="Times New Roman" w:eastAsia="Calibri" w:hAnsi="Times New Roman" w:cs="Times New Roman"/>
          <w:lang w:val="en-US"/>
        </w:rPr>
        <w:t>ЗЗЛПСПОИН</w:t>
      </w:r>
      <w:r w:rsidRPr="004028A8">
        <w:rPr>
          <w:rFonts w:ascii="Times New Roman" w:eastAsia="Calibri" w:hAnsi="Times New Roman" w:cs="Times New Roman"/>
          <w:color w:val="000000"/>
          <w:lang w:val="en-US"/>
        </w:rPr>
        <w:t xml:space="preserve"> имат право на достъп до следните мерки за подкрепа: </w:t>
      </w:r>
    </w:p>
    <w:p w:rsidR="004028A8" w:rsidRPr="004028A8" w:rsidRDefault="004028A8" w:rsidP="004028A8">
      <w:pPr>
        <w:autoSpaceDE w:val="0"/>
        <w:autoSpaceDN w:val="0"/>
        <w:adjustRightInd w:val="0"/>
        <w:spacing w:after="160"/>
        <w:ind w:firstLine="144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1.</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безплатни</w:t>
      </w:r>
      <w:proofErr w:type="gramEnd"/>
      <w:r w:rsidRPr="004028A8">
        <w:rPr>
          <w:rFonts w:ascii="Times New Roman" w:eastAsia="Calibri" w:hAnsi="Times New Roman" w:cs="Times New Roman"/>
          <w:color w:val="000000"/>
          <w:lang w:val="en-US"/>
        </w:rPr>
        <w:t xml:space="preserve"> и достъпни информация и съвети относно процедурите и мерките за защита по чл.36, чл.37, чл.38 и чл.39 от </w:t>
      </w:r>
      <w:r w:rsidRPr="004028A8">
        <w:rPr>
          <w:rFonts w:ascii="Times New Roman" w:eastAsia="Calibri" w:hAnsi="Times New Roman" w:cs="Times New Roman"/>
          <w:lang w:val="en-US"/>
        </w:rPr>
        <w:t>ЗЗЛПСПОИН</w:t>
      </w:r>
      <w:r w:rsidRPr="004028A8">
        <w:rPr>
          <w:rFonts w:ascii="Times New Roman" w:eastAsia="Calibri" w:hAnsi="Times New Roman" w:cs="Times New Roman"/>
          <w:color w:val="000000"/>
          <w:lang w:val="en-US"/>
        </w:rPr>
        <w:t xml:space="preserve">;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помощ</w:t>
      </w:r>
      <w:proofErr w:type="gramEnd"/>
      <w:r w:rsidRPr="004028A8">
        <w:rPr>
          <w:rFonts w:ascii="Times New Roman" w:eastAsia="Calibri" w:hAnsi="Times New Roman" w:cs="Times New Roman"/>
          <w:color w:val="000000"/>
          <w:lang w:val="en-US"/>
        </w:rPr>
        <w:t xml:space="preserve"> пред всеки орган, необходима за тяхната защита срещу репресивни ответни действия, включително чрез надлежно съобщаване на факта, че имат право на защита по този закон;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3.</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правна</w:t>
      </w:r>
      <w:proofErr w:type="gramEnd"/>
      <w:r w:rsidRPr="004028A8">
        <w:rPr>
          <w:rFonts w:ascii="Times New Roman" w:eastAsia="Calibri" w:hAnsi="Times New Roman" w:cs="Times New Roman"/>
          <w:color w:val="000000"/>
          <w:lang w:val="en-US"/>
        </w:rPr>
        <w:t xml:space="preserve"> помощ в наказателни, граждански, административни и в международни спорове по граждански дела, свързани със защитата на сигнализиращото лице във връзка с подадения от него сигнал или оповестената информация, в съответствие със Закона за правната помощ; </w:t>
      </w:r>
    </w:p>
    <w:p w:rsidR="004028A8" w:rsidRPr="004028A8" w:rsidRDefault="004028A8" w:rsidP="004028A8">
      <w:pPr>
        <w:autoSpaceDE w:val="0"/>
        <w:autoSpaceDN w:val="0"/>
        <w:adjustRightInd w:val="0"/>
        <w:spacing w:after="160"/>
        <w:ind w:firstLine="1418"/>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4.</w:t>
      </w:r>
      <w:r w:rsidRPr="004028A8">
        <w:rPr>
          <w:rFonts w:ascii="Times New Roman" w:eastAsia="Calibri" w:hAnsi="Times New Roman" w:cs="Times New Roman"/>
          <w:color w:val="000000"/>
          <w:lang w:val="en-US"/>
        </w:rPr>
        <w:t xml:space="preserve"> </w:t>
      </w:r>
      <w:proofErr w:type="gramStart"/>
      <w:r w:rsidRPr="004028A8">
        <w:rPr>
          <w:rFonts w:ascii="Times New Roman" w:eastAsia="Calibri" w:hAnsi="Times New Roman" w:cs="Times New Roman"/>
          <w:color w:val="000000"/>
          <w:lang w:val="en-US"/>
        </w:rPr>
        <w:t>извънсъдебно</w:t>
      </w:r>
      <w:proofErr w:type="gramEnd"/>
      <w:r w:rsidRPr="004028A8">
        <w:rPr>
          <w:rFonts w:ascii="Times New Roman" w:eastAsia="Calibri" w:hAnsi="Times New Roman" w:cs="Times New Roman"/>
          <w:color w:val="000000"/>
          <w:lang w:val="en-US"/>
        </w:rPr>
        <w:t xml:space="preserve"> разрешаване на презгранични спорове чрез медиация в съответствие със Закона за медиацията. </w:t>
      </w:r>
    </w:p>
    <w:p w:rsidR="004028A8" w:rsidRPr="004028A8" w:rsidRDefault="004028A8" w:rsidP="004028A8">
      <w:pPr>
        <w:autoSpaceDE w:val="0"/>
        <w:autoSpaceDN w:val="0"/>
        <w:adjustRightInd w:val="0"/>
        <w:spacing w:after="160"/>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lastRenderedPageBreak/>
        <w:t>(2)</w:t>
      </w:r>
      <w:r w:rsidRPr="004028A8">
        <w:rPr>
          <w:rFonts w:ascii="Times New Roman" w:eastAsia="Calibri" w:hAnsi="Times New Roman" w:cs="Times New Roman"/>
          <w:color w:val="000000"/>
          <w:lang w:val="en-US"/>
        </w:rPr>
        <w:t xml:space="preserve"> Мерките по ал.1, т.1 и т.2 се предоставят от Комисията за защита на личните данни, а мерките по т.3 от Националното бюро за правна помощ и мерките по т.4 от медиатор, вписан в Единния регистър на медиаторите.</w:t>
      </w:r>
    </w:p>
    <w:p w:rsidR="004028A8" w:rsidRPr="004028A8" w:rsidRDefault="004028A8" w:rsidP="004028A8">
      <w:pPr>
        <w:autoSpaceDE w:val="0"/>
        <w:autoSpaceDN w:val="0"/>
        <w:adjustRightInd w:val="0"/>
        <w:spacing w:after="160"/>
        <w:jc w:val="both"/>
        <w:rPr>
          <w:rFonts w:ascii="Times New Roman" w:eastAsia="Calibri" w:hAnsi="Times New Roman" w:cs="Times New Roman"/>
          <w:b/>
          <w:bCs/>
          <w:color w:val="000000"/>
          <w:lang w:val="en-US"/>
        </w:rPr>
      </w:pPr>
    </w:p>
    <w:p w:rsidR="004028A8" w:rsidRPr="004028A8" w:rsidRDefault="004028A8" w:rsidP="004028A8">
      <w:pPr>
        <w:autoSpaceDE w:val="0"/>
        <w:autoSpaceDN w:val="0"/>
        <w:adjustRightInd w:val="0"/>
        <w:spacing w:after="160"/>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Чл.18. (1)</w:t>
      </w:r>
      <w:r w:rsidRPr="004028A8">
        <w:rPr>
          <w:rFonts w:ascii="Times New Roman" w:eastAsia="Calibri" w:hAnsi="Times New Roman" w:cs="Times New Roman"/>
          <w:color w:val="000000"/>
          <w:lang w:val="en-US"/>
        </w:rPr>
        <w:t xml:space="preserve"> Сигнализиращите лица не носят отговорност за придобиването на информацията, за която е подаден сигналът или която е публично оповестена, или за достъпа до нея, при условие че това придобиване или този достъп не съставлява самостоятелно престъпление. </w:t>
      </w:r>
    </w:p>
    <w:p w:rsidR="004028A8" w:rsidRPr="004028A8" w:rsidRDefault="004028A8" w:rsidP="004028A8">
      <w:pPr>
        <w:autoSpaceDE w:val="0"/>
        <w:autoSpaceDN w:val="0"/>
        <w:adjustRightInd w:val="0"/>
        <w:spacing w:after="160"/>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Сигнализиращите лица не носят отговорност за нарушаване на ограниченията за разкриване на информация, предвидени с договор, законов или подзаконов нормативен акт или административен акт, при условие че имат основателни причини да считат, че подаването на сигнал или публичното оповествяване на информацията е било необходимо за разкриване на нарушението. </w:t>
      </w:r>
    </w:p>
    <w:p w:rsidR="004028A8" w:rsidRPr="004028A8" w:rsidRDefault="004028A8" w:rsidP="004028A8">
      <w:pPr>
        <w:autoSpaceDE w:val="0"/>
        <w:autoSpaceDN w:val="0"/>
        <w:adjustRightInd w:val="0"/>
        <w:spacing w:after="160"/>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(3)</w:t>
      </w:r>
      <w:r w:rsidRPr="004028A8">
        <w:rPr>
          <w:rFonts w:ascii="Times New Roman" w:eastAsia="Calibri" w:hAnsi="Times New Roman" w:cs="Times New Roman"/>
          <w:color w:val="000000"/>
          <w:lang w:val="en-US"/>
        </w:rPr>
        <w:t xml:space="preserve"> Когато лице подава сигнал или публично оповестява информация за нарушения, попадащи в обхвата на този закон, и тази информация включва търговска тайна и когато това лице отговаря на условията на този закон, това подаване на сигнал или публично оповестяване се счита за правомерно по смисъла на чл.7, ал.2 от Закона за защита на търговската тайна. </w:t>
      </w:r>
    </w:p>
    <w:p w:rsidR="004028A8" w:rsidRPr="004028A8" w:rsidRDefault="004028A8" w:rsidP="004028A8">
      <w:pPr>
        <w:autoSpaceDE w:val="0"/>
        <w:autoSpaceDN w:val="0"/>
        <w:adjustRightInd w:val="0"/>
        <w:spacing w:after="160"/>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Чл.19.</w:t>
      </w:r>
      <w:r w:rsidRPr="004028A8">
        <w:rPr>
          <w:rFonts w:ascii="Times New Roman" w:eastAsia="Calibri" w:hAnsi="Times New Roman" w:cs="Times New Roman"/>
          <w:color w:val="000000"/>
          <w:lang w:val="en-US"/>
        </w:rPr>
        <w:t xml:space="preserve"> Вреди, причинени на сигнализиращото лице във връзка с подадения от него сигнал или публично оповестената информация, се считат за причинени умишлено до доказване на противното. </w:t>
      </w:r>
    </w:p>
    <w:p w:rsidR="004028A8" w:rsidRPr="004028A8" w:rsidRDefault="004028A8" w:rsidP="004028A8">
      <w:pPr>
        <w:autoSpaceDE w:val="0"/>
        <w:autoSpaceDN w:val="0"/>
        <w:adjustRightInd w:val="0"/>
        <w:spacing w:after="160"/>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Чл.20.</w:t>
      </w:r>
      <w:r w:rsidRPr="004028A8">
        <w:rPr>
          <w:rFonts w:ascii="Times New Roman" w:eastAsia="Calibri" w:hAnsi="Times New Roman" w:cs="Times New Roman"/>
          <w:color w:val="000000"/>
          <w:lang w:val="en-US"/>
        </w:rPr>
        <w:t xml:space="preserve"> Когато срещу лице има образувано наказателно, гражданско или административно производство във връзка с подаден от него сигнал или публично оповестена информация, то има право да поиска прекратяване на това производство, ако е имало основателна причина да предполага, че подаването на сигнала или публичното оповестяване на информацията са били необходими за разкриване на нарушение.</w:t>
      </w:r>
    </w:p>
    <w:p w:rsidR="004028A8" w:rsidRPr="004028A8" w:rsidRDefault="004028A8" w:rsidP="004028A8">
      <w:pPr>
        <w:autoSpaceDE w:val="0"/>
        <w:autoSpaceDN w:val="0"/>
        <w:adjustRightInd w:val="0"/>
        <w:spacing w:after="160"/>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Чл.21. (1)</w:t>
      </w:r>
      <w:r w:rsidRPr="004028A8">
        <w:rPr>
          <w:rFonts w:ascii="Times New Roman" w:eastAsia="Calibri" w:hAnsi="Times New Roman" w:cs="Times New Roman"/>
          <w:color w:val="000000"/>
          <w:lang w:val="en-US"/>
        </w:rPr>
        <w:t xml:space="preserve"> Засегнатото лице се ползва в пълна степен от правото си на защита и на справедлив процес, както и от презумпцията за невиновност, включително да бъде изслушано, и от правото си на достъп до отнасящите се до него документи. </w:t>
      </w:r>
    </w:p>
    <w:p w:rsidR="004028A8" w:rsidRPr="004028A8" w:rsidRDefault="004028A8" w:rsidP="004028A8">
      <w:pPr>
        <w:autoSpaceDE w:val="0"/>
        <w:autoSpaceDN w:val="0"/>
        <w:adjustRightInd w:val="0"/>
        <w:spacing w:after="160"/>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Засегнатото лице има право на обезщетение за всички имуществени и неимуществени вреди, когато е установено, че лицето на което се предоставя защита по реда и при условията на </w:t>
      </w:r>
      <w:r w:rsidRPr="004028A8">
        <w:rPr>
          <w:rFonts w:ascii="Times New Roman" w:eastAsia="Calibri" w:hAnsi="Times New Roman" w:cs="Times New Roman"/>
          <w:lang w:val="en-US"/>
        </w:rPr>
        <w:t>ЗЗЛПСПОИН</w:t>
      </w:r>
      <w:r w:rsidRPr="004028A8">
        <w:rPr>
          <w:rFonts w:ascii="Times New Roman" w:eastAsia="Calibri" w:hAnsi="Times New Roman" w:cs="Times New Roman"/>
          <w:color w:val="000000"/>
          <w:lang w:val="en-US"/>
        </w:rPr>
        <w:t xml:space="preserve"> съзнателно е подало сигнал с невярна информация или публично е оповестило невярна информация, както и когато според обстоятелствата е било длъжно да предположи, че информацията е невярна.</w:t>
      </w:r>
    </w:p>
    <w:p w:rsidR="004028A8" w:rsidRPr="004028A8" w:rsidRDefault="004028A8" w:rsidP="004028A8">
      <w:pPr>
        <w:autoSpaceDE w:val="0"/>
        <w:autoSpaceDN w:val="0"/>
        <w:adjustRightInd w:val="0"/>
        <w:spacing w:after="160"/>
        <w:jc w:val="both"/>
        <w:rPr>
          <w:rFonts w:ascii="Times New Roman" w:eastAsia="Calibri" w:hAnsi="Times New Roman" w:cs="Times New Roman"/>
          <w:color w:val="000000"/>
          <w:lang w:val="en-US"/>
        </w:rPr>
      </w:pPr>
    </w:p>
    <w:p w:rsidR="004028A8" w:rsidRPr="004028A8" w:rsidRDefault="004028A8" w:rsidP="004028A8">
      <w:pPr>
        <w:autoSpaceDE w:val="0"/>
        <w:autoSpaceDN w:val="0"/>
        <w:adjustRightInd w:val="0"/>
        <w:spacing w:after="160"/>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Чл.22. (1)</w:t>
      </w:r>
      <w:r w:rsidRPr="004028A8">
        <w:rPr>
          <w:rFonts w:ascii="Times New Roman" w:eastAsia="Calibri" w:hAnsi="Times New Roman" w:cs="Times New Roman"/>
          <w:color w:val="000000"/>
          <w:lang w:val="en-US"/>
        </w:rPr>
        <w:t xml:space="preserve"> Сигнализиращото лице носи отговорност съгласно българското законодателство и правото на Съюза за действие или бездействие, което не е свързано с подаването на сигнала или не е необходимо за разкриване на нарушението. </w:t>
      </w:r>
    </w:p>
    <w:p w:rsidR="004028A8" w:rsidRPr="004028A8" w:rsidRDefault="004028A8" w:rsidP="004028A8">
      <w:pPr>
        <w:autoSpaceDE w:val="0"/>
        <w:autoSpaceDN w:val="0"/>
        <w:adjustRightInd w:val="0"/>
        <w:spacing w:after="160"/>
        <w:ind w:firstLine="720"/>
        <w:jc w:val="both"/>
        <w:rPr>
          <w:rFonts w:ascii="Times New Roman" w:eastAsia="Calibri" w:hAnsi="Times New Roman" w:cs="Times New Roman"/>
          <w:color w:val="000000"/>
          <w:lang w:val="en-US"/>
        </w:rPr>
      </w:pPr>
      <w:r w:rsidRPr="004028A8">
        <w:rPr>
          <w:rFonts w:ascii="Times New Roman" w:eastAsia="Calibri" w:hAnsi="Times New Roman" w:cs="Times New Roman"/>
          <w:b/>
          <w:color w:val="000000"/>
          <w:lang w:val="en-US"/>
        </w:rPr>
        <w:t>(2)</w:t>
      </w:r>
      <w:r w:rsidRPr="004028A8">
        <w:rPr>
          <w:rFonts w:ascii="Times New Roman" w:eastAsia="Calibri" w:hAnsi="Times New Roman" w:cs="Times New Roman"/>
          <w:color w:val="000000"/>
          <w:lang w:val="en-US"/>
        </w:rPr>
        <w:t xml:space="preserve"> В случай на съдебен или административноправен процес, в който лице твърди, че е било обект на ответни действия по чл.33 от </w:t>
      </w:r>
      <w:r w:rsidRPr="004028A8">
        <w:rPr>
          <w:rFonts w:ascii="Times New Roman" w:eastAsia="Calibri" w:hAnsi="Times New Roman" w:cs="Times New Roman"/>
          <w:lang w:val="en-US"/>
        </w:rPr>
        <w:t>ЗЗЛПСПОИН</w:t>
      </w:r>
      <w:r w:rsidRPr="004028A8">
        <w:rPr>
          <w:rFonts w:ascii="Times New Roman" w:eastAsia="Calibri" w:hAnsi="Times New Roman" w:cs="Times New Roman"/>
          <w:color w:val="000000"/>
          <w:lang w:val="en-US"/>
        </w:rPr>
        <w:t>, трябва да бъде доказано, че тези действия са реакция именно на подаден от него сигнал. Не следва да се приема, че ответното действие е извършено като реакция на подаден от лицето сигнал, ако преценката на всички обстоятелства сочи, че за прилагането на мярката наложилото я лице има друго законно основание.</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bCs/>
          <w:lang w:val="en-US"/>
        </w:rPr>
      </w:pPr>
    </w:p>
    <w:p w:rsidR="004028A8" w:rsidRPr="004028A8" w:rsidRDefault="004028A8" w:rsidP="004028A8">
      <w:pPr>
        <w:autoSpaceDE w:val="0"/>
        <w:autoSpaceDN w:val="0"/>
        <w:adjustRightInd w:val="0"/>
        <w:spacing w:after="0" w:line="240" w:lineRule="auto"/>
        <w:jc w:val="center"/>
        <w:rPr>
          <w:rFonts w:ascii="Times New Roman" w:eastAsia="Calibri" w:hAnsi="Times New Roman" w:cs="Times New Roman"/>
          <w:b/>
          <w:bCs/>
        </w:rPr>
      </w:pPr>
      <w:r w:rsidRPr="004028A8">
        <w:rPr>
          <w:rFonts w:ascii="Times New Roman" w:eastAsia="Calibri" w:hAnsi="Times New Roman" w:cs="Times New Roman"/>
          <w:b/>
          <w:bCs/>
        </w:rPr>
        <w:t>Раздел</w:t>
      </w:r>
      <w:r w:rsidRPr="004028A8">
        <w:rPr>
          <w:rFonts w:ascii="Times New Roman" w:eastAsia="Calibri" w:hAnsi="Times New Roman" w:cs="Times New Roman"/>
          <w:b/>
          <w:bCs/>
          <w:lang w:val="en-US"/>
        </w:rPr>
        <w:t xml:space="preserve"> </w:t>
      </w:r>
      <w:r w:rsidRPr="004028A8">
        <w:rPr>
          <w:rFonts w:ascii="Times New Roman" w:eastAsia="Calibri" w:hAnsi="Times New Roman" w:cs="Times New Roman"/>
          <w:b/>
          <w:bCs/>
        </w:rPr>
        <w:t>V</w:t>
      </w:r>
    </w:p>
    <w:p w:rsidR="004028A8" w:rsidRPr="004028A8" w:rsidRDefault="004028A8" w:rsidP="004028A8">
      <w:pPr>
        <w:autoSpaceDE w:val="0"/>
        <w:autoSpaceDN w:val="0"/>
        <w:adjustRightInd w:val="0"/>
        <w:spacing w:after="0" w:line="240" w:lineRule="auto"/>
        <w:jc w:val="center"/>
        <w:rPr>
          <w:rFonts w:ascii="Times New Roman" w:eastAsia="Calibri" w:hAnsi="Times New Roman" w:cs="Times New Roman"/>
          <w:b/>
          <w:bCs/>
          <w:u w:val="single"/>
        </w:rPr>
      </w:pPr>
      <w:r w:rsidRPr="004028A8">
        <w:rPr>
          <w:rFonts w:ascii="Times New Roman" w:eastAsia="Calibri" w:hAnsi="Times New Roman" w:cs="Times New Roman"/>
          <w:b/>
          <w:bCs/>
          <w:u w:val="single"/>
        </w:rPr>
        <w:t>ЗАКЛЮЧИТЕЛНИ  РАЗПОРЕДБИ</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lang w:val="en-US"/>
        </w:rPr>
      </w:pPr>
    </w:p>
    <w:p w:rsidR="004028A8" w:rsidRPr="004028A8" w:rsidRDefault="004028A8" w:rsidP="004028A8">
      <w:pPr>
        <w:spacing w:after="0" w:line="240" w:lineRule="auto"/>
        <w:jc w:val="both"/>
        <w:rPr>
          <w:rFonts w:ascii="Times New Roman" w:eastAsia="Calibri" w:hAnsi="Times New Roman" w:cs="Times New Roman"/>
          <w:lang w:val="en-US"/>
        </w:rPr>
      </w:pPr>
    </w:p>
    <w:p w:rsidR="004028A8" w:rsidRPr="004028A8" w:rsidRDefault="004028A8" w:rsidP="004028A8">
      <w:pPr>
        <w:spacing w:after="0" w:line="240" w:lineRule="auto"/>
        <w:ind w:firstLine="708"/>
        <w:jc w:val="both"/>
        <w:rPr>
          <w:rFonts w:ascii="Times New Roman" w:eastAsia="Calibri" w:hAnsi="Times New Roman" w:cs="Times New Roman"/>
          <w:b/>
          <w:sz w:val="24"/>
          <w:szCs w:val="24"/>
          <w:lang w:val="en-US"/>
        </w:rPr>
      </w:pPr>
      <w:r w:rsidRPr="004028A8">
        <w:rPr>
          <w:rFonts w:ascii="Times New Roman" w:eastAsia="Calibri" w:hAnsi="Times New Roman" w:cs="Times New Roman"/>
          <w:b/>
          <w:lang w:val="en-US"/>
        </w:rPr>
        <w:t>§ 1.</w:t>
      </w:r>
      <w:r w:rsidRPr="004028A8">
        <w:rPr>
          <w:rFonts w:ascii="Times New Roman" w:eastAsia="Calibri" w:hAnsi="Times New Roman" w:cs="Times New Roman"/>
          <w:lang w:val="en-US"/>
        </w:rPr>
        <w:t xml:space="preserve"> Настоящите вътрешни правила са ут</w:t>
      </w:r>
      <w:r w:rsidR="00DC230B">
        <w:rPr>
          <w:rFonts w:ascii="Times New Roman" w:eastAsia="Calibri" w:hAnsi="Times New Roman" w:cs="Times New Roman"/>
          <w:lang w:val="en-US"/>
        </w:rPr>
        <w:t>върдени със Заповед № РД 0</w:t>
      </w:r>
      <w:r w:rsidR="00DC230B">
        <w:rPr>
          <w:rFonts w:ascii="Times New Roman" w:eastAsia="Calibri" w:hAnsi="Times New Roman" w:cs="Times New Roman"/>
        </w:rPr>
        <w:t>7</w:t>
      </w:r>
      <w:r w:rsidRPr="004028A8">
        <w:rPr>
          <w:rFonts w:ascii="Times New Roman" w:eastAsia="Calibri" w:hAnsi="Times New Roman" w:cs="Times New Roman"/>
          <w:lang w:val="en-US"/>
        </w:rPr>
        <w:t xml:space="preserve"> - </w:t>
      </w:r>
      <w:r w:rsidR="00DC230B">
        <w:rPr>
          <w:rFonts w:ascii="Times New Roman" w:eastAsia="Calibri" w:hAnsi="Times New Roman" w:cs="Times New Roman"/>
        </w:rPr>
        <w:t>542</w:t>
      </w:r>
      <w:r w:rsidR="00DC230B">
        <w:rPr>
          <w:rFonts w:ascii="Times New Roman" w:eastAsia="Calibri" w:hAnsi="Times New Roman" w:cs="Times New Roman"/>
          <w:lang w:val="en-US"/>
        </w:rPr>
        <w:t xml:space="preserve"> / </w:t>
      </w:r>
      <w:proofErr w:type="gramStart"/>
      <w:r w:rsidR="00DC230B">
        <w:rPr>
          <w:rFonts w:ascii="Times New Roman" w:eastAsia="Calibri" w:hAnsi="Times New Roman" w:cs="Times New Roman"/>
        </w:rPr>
        <w:t>16</w:t>
      </w:r>
      <w:r w:rsidRPr="004028A8">
        <w:rPr>
          <w:rFonts w:ascii="Times New Roman" w:eastAsia="Calibri" w:hAnsi="Times New Roman" w:cs="Times New Roman"/>
          <w:lang w:val="en-US"/>
        </w:rPr>
        <w:t>.05.2023г.,</w:t>
      </w:r>
      <w:proofErr w:type="gramEnd"/>
      <w:r w:rsidRPr="004028A8">
        <w:rPr>
          <w:rFonts w:ascii="Times New Roman" w:eastAsia="Calibri" w:hAnsi="Times New Roman" w:cs="Times New Roman"/>
          <w:lang w:val="en-US"/>
        </w:rPr>
        <w:t xml:space="preserve"> на директора на </w:t>
      </w:r>
      <w:r w:rsidR="00DC230B">
        <w:rPr>
          <w:rFonts w:ascii="Times New Roman" w:eastAsia="Times New Roman" w:hAnsi="Times New Roman" w:cs="Times New Roman"/>
        </w:rPr>
        <w:t xml:space="preserve">ОУ „Алеко Константинов“ град Русе </w:t>
      </w:r>
      <w:r w:rsidR="00DC230B" w:rsidRPr="004028A8">
        <w:rPr>
          <w:rFonts w:ascii="Times New Roman" w:eastAsia="Times New Roman" w:hAnsi="Times New Roman" w:cs="Times New Roman"/>
        </w:rPr>
        <w:t xml:space="preserve"> </w:t>
      </w:r>
      <w:r w:rsidRPr="004028A8">
        <w:rPr>
          <w:rFonts w:ascii="Calibri" w:eastAsia="Calibri" w:hAnsi="Calibri" w:cs="Times New Roman"/>
          <w:sz w:val="24"/>
          <w:szCs w:val="24"/>
          <w:lang w:val="en-US"/>
        </w:rPr>
        <w:t>.</w:t>
      </w:r>
      <w:r w:rsidRPr="004028A8">
        <w:rPr>
          <w:rFonts w:ascii="Times New Roman" w:eastAsia="Calibri" w:hAnsi="Times New Roman" w:cs="Times New Roman"/>
          <w:b/>
          <w:sz w:val="24"/>
          <w:szCs w:val="24"/>
          <w:lang w:val="en-US"/>
        </w:rPr>
        <w:t xml:space="preserve"> </w:t>
      </w:r>
    </w:p>
    <w:p w:rsidR="004028A8" w:rsidRPr="004028A8" w:rsidRDefault="004028A8" w:rsidP="004028A8">
      <w:pPr>
        <w:spacing w:after="0" w:line="240" w:lineRule="auto"/>
        <w:ind w:firstLine="708"/>
        <w:jc w:val="both"/>
        <w:rPr>
          <w:rFonts w:ascii="Calibri" w:eastAsia="Calibri" w:hAnsi="Calibri" w:cs="Times New Roman"/>
        </w:rPr>
      </w:pPr>
      <w:r w:rsidRPr="004028A8">
        <w:rPr>
          <w:rFonts w:ascii="Times New Roman" w:eastAsia="Calibri" w:hAnsi="Times New Roman" w:cs="Times New Roman"/>
          <w:b/>
          <w:lang w:val="en-US"/>
        </w:rPr>
        <w:t xml:space="preserve">§ 2. </w:t>
      </w:r>
      <w:r w:rsidRPr="004028A8">
        <w:rPr>
          <w:rFonts w:ascii="Times New Roman" w:eastAsia="Calibri" w:hAnsi="Times New Roman" w:cs="Times New Roman"/>
          <w:lang w:val="en-US"/>
        </w:rPr>
        <w:t xml:space="preserve">Допълнения и изменения в настоящите вътрешни правила се извършват със заповед на директора на </w:t>
      </w:r>
      <w:r w:rsidR="00DC230B">
        <w:rPr>
          <w:rFonts w:ascii="Times New Roman" w:eastAsia="Times New Roman" w:hAnsi="Times New Roman" w:cs="Times New Roman"/>
        </w:rPr>
        <w:t>ОУ „Алеко Константинов</w:t>
      </w:r>
      <w:proofErr w:type="gramStart"/>
      <w:r w:rsidR="00DC230B">
        <w:rPr>
          <w:rFonts w:ascii="Times New Roman" w:eastAsia="Times New Roman" w:hAnsi="Times New Roman" w:cs="Times New Roman"/>
        </w:rPr>
        <w:t>“ град</w:t>
      </w:r>
      <w:proofErr w:type="gramEnd"/>
      <w:r w:rsidR="00DC230B">
        <w:rPr>
          <w:rFonts w:ascii="Times New Roman" w:eastAsia="Times New Roman" w:hAnsi="Times New Roman" w:cs="Times New Roman"/>
        </w:rPr>
        <w:t xml:space="preserve"> Русе </w:t>
      </w:r>
      <w:r w:rsidR="00DC230B" w:rsidRPr="004028A8">
        <w:rPr>
          <w:rFonts w:ascii="Times New Roman" w:eastAsia="Times New Roman" w:hAnsi="Times New Roman" w:cs="Times New Roman"/>
        </w:rPr>
        <w:t xml:space="preserve"> </w:t>
      </w:r>
      <w:r w:rsidRPr="004028A8">
        <w:rPr>
          <w:rFonts w:ascii="Calibri" w:eastAsia="Calibri" w:hAnsi="Calibri" w:cs="Times New Roman"/>
          <w:sz w:val="24"/>
          <w:szCs w:val="24"/>
          <w:lang w:val="en-US"/>
        </w:rPr>
        <w:t>.</w:t>
      </w: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rPr>
      </w:pPr>
    </w:p>
    <w:p w:rsidR="004028A8" w:rsidRPr="004028A8" w:rsidRDefault="004028A8" w:rsidP="004028A8">
      <w:pPr>
        <w:autoSpaceDE w:val="0"/>
        <w:autoSpaceDN w:val="0"/>
        <w:adjustRightInd w:val="0"/>
        <w:spacing w:after="0" w:line="240" w:lineRule="auto"/>
        <w:jc w:val="both"/>
        <w:rPr>
          <w:rFonts w:ascii="Times New Roman" w:eastAsia="Calibri" w:hAnsi="Times New Roman" w:cs="Times New Roman"/>
          <w:color w:val="000000"/>
        </w:rPr>
      </w:pPr>
    </w:p>
    <w:p w:rsidR="004028A8" w:rsidRPr="004028A8" w:rsidRDefault="004028A8" w:rsidP="004028A8">
      <w:pPr>
        <w:spacing w:after="160" w:line="259" w:lineRule="auto"/>
        <w:rPr>
          <w:rFonts w:ascii="Calibri" w:eastAsia="Calibri" w:hAnsi="Calibri" w:cs="Times New Roman"/>
          <w:lang w:val="en-US"/>
        </w:rPr>
      </w:pPr>
    </w:p>
    <w:p w:rsidR="004028A8" w:rsidRPr="004028A8" w:rsidRDefault="004028A8" w:rsidP="004028A8">
      <w:pPr>
        <w:spacing w:after="0" w:line="259" w:lineRule="auto"/>
        <w:jc w:val="both"/>
        <w:rPr>
          <w:rFonts w:ascii="Times New Roman" w:eastAsia="Calibri" w:hAnsi="Times New Roman" w:cs="Times New Roman"/>
          <w:sz w:val="24"/>
          <w:szCs w:val="24"/>
          <w:lang w:val="en-US"/>
        </w:rPr>
      </w:pPr>
    </w:p>
    <w:p w:rsidR="004028A8" w:rsidRPr="004028A8" w:rsidRDefault="004028A8" w:rsidP="004028A8">
      <w:pPr>
        <w:spacing w:after="0" w:line="259" w:lineRule="auto"/>
        <w:jc w:val="both"/>
        <w:rPr>
          <w:rFonts w:ascii="Times New Roman" w:eastAsia="Calibri" w:hAnsi="Times New Roman" w:cs="Times New Roman"/>
          <w:sz w:val="24"/>
          <w:szCs w:val="24"/>
          <w:lang w:val="en-US"/>
        </w:rPr>
      </w:pPr>
    </w:p>
    <w:p w:rsidR="004028A8" w:rsidRPr="004028A8" w:rsidRDefault="004028A8" w:rsidP="004028A8">
      <w:pPr>
        <w:spacing w:after="0" w:line="259" w:lineRule="auto"/>
        <w:jc w:val="both"/>
        <w:rPr>
          <w:rFonts w:ascii="Times New Roman" w:eastAsia="Calibri" w:hAnsi="Times New Roman" w:cs="Times New Roman"/>
          <w:sz w:val="24"/>
          <w:szCs w:val="24"/>
          <w:lang w:val="en-US"/>
        </w:rPr>
      </w:pPr>
    </w:p>
    <w:p w:rsidR="004028A8" w:rsidRPr="004028A8" w:rsidRDefault="004028A8" w:rsidP="004028A8">
      <w:pPr>
        <w:spacing w:after="0" w:line="259" w:lineRule="auto"/>
        <w:jc w:val="both"/>
        <w:rPr>
          <w:rFonts w:ascii="Times New Roman" w:eastAsia="Calibri" w:hAnsi="Times New Roman" w:cs="Times New Roman"/>
          <w:sz w:val="24"/>
          <w:szCs w:val="24"/>
          <w:lang w:val="en-US"/>
        </w:rPr>
      </w:pPr>
    </w:p>
    <w:p w:rsidR="004028A8" w:rsidRPr="004028A8" w:rsidRDefault="004028A8" w:rsidP="004028A8">
      <w:pPr>
        <w:spacing w:after="0" w:line="259" w:lineRule="auto"/>
        <w:jc w:val="both"/>
        <w:rPr>
          <w:rFonts w:ascii="Times New Roman" w:eastAsia="Calibri" w:hAnsi="Times New Roman" w:cs="Times New Roman"/>
          <w:sz w:val="24"/>
          <w:szCs w:val="24"/>
          <w:lang w:val="en-US"/>
        </w:rPr>
      </w:pPr>
    </w:p>
    <w:p w:rsidR="004028A8" w:rsidRPr="004028A8" w:rsidRDefault="004028A8" w:rsidP="004028A8">
      <w:pPr>
        <w:spacing w:after="0" w:line="259" w:lineRule="auto"/>
        <w:jc w:val="both"/>
        <w:rPr>
          <w:rFonts w:ascii="Times New Roman" w:eastAsia="Calibri" w:hAnsi="Times New Roman" w:cs="Times New Roman"/>
          <w:sz w:val="24"/>
          <w:szCs w:val="24"/>
          <w:lang w:val="en-US"/>
        </w:rPr>
      </w:pPr>
    </w:p>
    <w:p w:rsidR="004028A8" w:rsidRPr="004028A8" w:rsidRDefault="004028A8" w:rsidP="004028A8">
      <w:pPr>
        <w:spacing w:after="0" w:line="259" w:lineRule="auto"/>
        <w:jc w:val="both"/>
        <w:rPr>
          <w:rFonts w:ascii="Times New Roman" w:eastAsia="Calibri" w:hAnsi="Times New Roman" w:cs="Times New Roman"/>
          <w:sz w:val="24"/>
          <w:szCs w:val="24"/>
          <w:lang w:val="en-US"/>
        </w:rPr>
      </w:pPr>
    </w:p>
    <w:p w:rsidR="004028A8" w:rsidRPr="004028A8" w:rsidRDefault="004028A8" w:rsidP="004028A8">
      <w:pPr>
        <w:spacing w:after="0" w:line="259" w:lineRule="auto"/>
        <w:jc w:val="both"/>
        <w:rPr>
          <w:rFonts w:ascii="Times New Roman" w:eastAsia="Calibri" w:hAnsi="Times New Roman" w:cs="Times New Roman"/>
          <w:sz w:val="24"/>
          <w:szCs w:val="24"/>
          <w:lang w:val="en-US"/>
        </w:rPr>
      </w:pPr>
    </w:p>
    <w:p w:rsidR="004028A8" w:rsidRPr="004028A8" w:rsidRDefault="004028A8" w:rsidP="004028A8">
      <w:pPr>
        <w:spacing w:after="0" w:line="259" w:lineRule="auto"/>
        <w:jc w:val="both"/>
        <w:rPr>
          <w:rFonts w:ascii="Times New Roman" w:eastAsia="Calibri" w:hAnsi="Times New Roman" w:cs="Times New Roman"/>
          <w:sz w:val="24"/>
          <w:szCs w:val="24"/>
          <w:lang w:val="en-US"/>
        </w:rPr>
      </w:pPr>
    </w:p>
    <w:p w:rsidR="004028A8" w:rsidRPr="004028A8" w:rsidRDefault="004028A8" w:rsidP="004028A8">
      <w:pPr>
        <w:shd w:val="clear" w:color="auto" w:fill="BFBFBF"/>
        <w:spacing w:after="0"/>
        <w:jc w:val="center"/>
        <w:rPr>
          <w:rFonts w:ascii="Times New Roman" w:eastAsia="Calibri" w:hAnsi="Times New Roman" w:cs="Times New Roman"/>
          <w:b/>
          <w:sz w:val="48"/>
          <w:szCs w:val="40"/>
          <w:u w:val="single"/>
          <w14:shadow w14:blurRad="50800" w14:dist="38100" w14:dir="2700000" w14:sx="100000" w14:sy="100000" w14:kx="0" w14:ky="0" w14:algn="tl">
            <w14:srgbClr w14:val="000000">
              <w14:alpha w14:val="60000"/>
            </w14:srgbClr>
          </w14:shadow>
        </w:rPr>
      </w:pPr>
      <w:r w:rsidRPr="004028A8">
        <w:rPr>
          <w:rFonts w:ascii="Times New Roman" w:eastAsia="Calibri" w:hAnsi="Times New Roman" w:cs="Times New Roman"/>
          <w:b/>
          <w:sz w:val="72"/>
          <w:szCs w:val="40"/>
          <w:u w:val="single"/>
          <w14:shadow w14:blurRad="50800" w14:dist="38100" w14:dir="2700000" w14:sx="100000" w14:sy="100000" w14:kx="0" w14:ky="0" w14:algn="tl">
            <w14:srgbClr w14:val="000000">
              <w14:alpha w14:val="60000"/>
            </w14:srgbClr>
          </w14:shadow>
        </w:rPr>
        <w:t>ЗАКОН  ЗА  ЗАЩИТА</w:t>
      </w:r>
      <w:r w:rsidRPr="004028A8">
        <w:rPr>
          <w:rFonts w:ascii="Times New Roman" w:eastAsia="Calibri" w:hAnsi="Times New Roman" w:cs="Times New Roman"/>
          <w:b/>
          <w:sz w:val="48"/>
          <w:szCs w:val="40"/>
          <w:u w:val="single"/>
          <w14:shadow w14:blurRad="50800" w14:dist="38100" w14:dir="2700000" w14:sx="100000" w14:sy="100000" w14:kx="0" w14:ky="0" w14:algn="tl">
            <w14:srgbClr w14:val="000000">
              <w14:alpha w14:val="60000"/>
            </w14:srgbClr>
          </w14:shadow>
        </w:rPr>
        <w:t xml:space="preserve">  </w:t>
      </w:r>
    </w:p>
    <w:p w:rsidR="004028A8" w:rsidRPr="004028A8" w:rsidRDefault="004028A8" w:rsidP="004028A8">
      <w:pPr>
        <w:shd w:val="clear" w:color="auto" w:fill="BFBFBF"/>
        <w:spacing w:after="0"/>
        <w:jc w:val="center"/>
        <w:rPr>
          <w:rFonts w:ascii="Times New Roman" w:eastAsia="Calibri" w:hAnsi="Times New Roman" w:cs="Times New Roman"/>
          <w:b/>
          <w:sz w:val="48"/>
          <w:szCs w:val="40"/>
          <w:u w:val="single"/>
          <w14:shadow w14:blurRad="50800" w14:dist="38100" w14:dir="2700000" w14:sx="100000" w14:sy="100000" w14:kx="0" w14:ky="0" w14:algn="tl">
            <w14:srgbClr w14:val="000000">
              <w14:alpha w14:val="60000"/>
            </w14:srgbClr>
          </w14:shadow>
        </w:rPr>
      </w:pPr>
      <w:r w:rsidRPr="004028A8">
        <w:rPr>
          <w:rFonts w:ascii="Times New Roman" w:eastAsia="Calibri" w:hAnsi="Times New Roman" w:cs="Times New Roman"/>
          <w:b/>
          <w:sz w:val="48"/>
          <w:szCs w:val="40"/>
          <w:u w:val="single"/>
          <w14:shadow w14:blurRad="50800" w14:dist="38100" w14:dir="2700000" w14:sx="100000" w14:sy="100000" w14:kx="0" w14:ky="0" w14:algn="tl">
            <w14:srgbClr w14:val="000000">
              <w14:alpha w14:val="60000"/>
            </w14:srgbClr>
          </w14:shadow>
        </w:rPr>
        <w:t>НА  ЛИЦАТА,  ПОДАВАЩИ  СИГНАЛИ  ИЛИ  ПУБЛИЧНО  ОПОВЕСТЯВАЩИ  ИНФОРМАЦИЯ  ЗА  НАРУШЕНИЯ</w:t>
      </w:r>
    </w:p>
    <w:p w:rsidR="004028A8" w:rsidRPr="004028A8" w:rsidRDefault="004028A8" w:rsidP="004028A8">
      <w:pPr>
        <w:spacing w:after="0" w:line="259" w:lineRule="auto"/>
        <w:rPr>
          <w:rFonts w:ascii="Times New Roman" w:eastAsia="Calibri" w:hAnsi="Times New Roman" w:cs="Times New Roman"/>
          <w:sz w:val="24"/>
          <w:szCs w:val="24"/>
          <w:lang w:val="en-US"/>
        </w:rPr>
      </w:pPr>
    </w:p>
    <w:p w:rsidR="004028A8" w:rsidRPr="004028A8" w:rsidRDefault="004028A8" w:rsidP="004028A8">
      <w:pPr>
        <w:spacing w:after="0" w:line="259" w:lineRule="auto"/>
        <w:rPr>
          <w:rFonts w:ascii="Times New Roman" w:eastAsia="Calibri" w:hAnsi="Times New Roman" w:cs="Times New Roman"/>
          <w:sz w:val="24"/>
          <w:szCs w:val="24"/>
          <w:lang w:val="en-US"/>
        </w:rPr>
      </w:pPr>
    </w:p>
    <w:p w:rsidR="004028A8" w:rsidRPr="004028A8" w:rsidRDefault="004028A8" w:rsidP="004028A8">
      <w:pPr>
        <w:spacing w:after="0" w:line="259" w:lineRule="auto"/>
        <w:rPr>
          <w:rFonts w:ascii="Times New Roman" w:eastAsia="Calibri" w:hAnsi="Times New Roman" w:cs="Times New Roman"/>
          <w:sz w:val="24"/>
          <w:szCs w:val="24"/>
          <w:lang w:val="en-US"/>
        </w:rPr>
      </w:pPr>
    </w:p>
    <w:p w:rsidR="004028A8" w:rsidRPr="004028A8" w:rsidRDefault="004028A8" w:rsidP="004028A8">
      <w:pPr>
        <w:shd w:val="clear" w:color="auto" w:fill="FFFFFF"/>
        <w:spacing w:after="0"/>
        <w:jc w:val="both"/>
        <w:rPr>
          <w:rFonts w:ascii="Times New Roman" w:eastAsia="Times New Roman" w:hAnsi="Times New Roman" w:cs="Times New Roman"/>
          <w:color w:val="000000"/>
          <w:sz w:val="24"/>
          <w:szCs w:val="24"/>
        </w:rPr>
        <w:sectPr w:rsidR="004028A8" w:rsidRPr="004028A8" w:rsidSect="004028A8">
          <w:pgSz w:w="12240" w:h="15840"/>
          <w:pgMar w:top="1134" w:right="1134" w:bottom="1134" w:left="1134" w:header="709" w:footer="709" w:gutter="0"/>
          <w:cols w:space="616"/>
          <w:docGrid w:linePitch="360"/>
        </w:sectPr>
      </w:pPr>
    </w:p>
    <w:p w:rsidR="004028A8" w:rsidRPr="004028A8" w:rsidRDefault="004028A8" w:rsidP="004028A8">
      <w:pPr>
        <w:shd w:val="clear" w:color="auto" w:fill="FFFFFF"/>
        <w:spacing w:after="0"/>
        <w:jc w:val="both"/>
        <w:rPr>
          <w:rFonts w:ascii="Times New Roman" w:eastAsia="Times New Roman" w:hAnsi="Times New Roman" w:cs="Times New Roman"/>
          <w:sz w:val="24"/>
          <w:szCs w:val="24"/>
        </w:rPr>
      </w:pPr>
      <w:r w:rsidRPr="004028A8">
        <w:rPr>
          <w:rFonts w:ascii="Times New Roman" w:eastAsia="Times New Roman" w:hAnsi="Times New Roman" w:cs="Times New Roman"/>
          <w:color w:val="000000"/>
          <w:sz w:val="24"/>
          <w:szCs w:val="24"/>
        </w:rPr>
        <w:tab/>
        <w:t xml:space="preserve">В брой 11 на Държавен вестник от 02.02.2023год. бе обнародван нов закон – Закон за защита на лицата, подаващи сигнали или публично оповестяващи информация за нарушения </w:t>
      </w:r>
      <w:r w:rsidRPr="004028A8">
        <w:rPr>
          <w:rFonts w:ascii="Times New Roman" w:eastAsia="Times New Roman" w:hAnsi="Times New Roman" w:cs="Times New Roman"/>
          <w:sz w:val="24"/>
          <w:szCs w:val="24"/>
          <w:lang w:val="en-US"/>
        </w:rPr>
        <w:t>(ЗЗЛПСПОИН)</w:t>
      </w:r>
      <w:r w:rsidRPr="004028A8">
        <w:rPr>
          <w:rFonts w:ascii="Times New Roman" w:eastAsia="Times New Roman" w:hAnsi="Times New Roman" w:cs="Times New Roman"/>
          <w:sz w:val="24"/>
          <w:szCs w:val="24"/>
        </w:rPr>
        <w:t>.</w:t>
      </w:r>
    </w:p>
    <w:p w:rsidR="004028A8" w:rsidRPr="004028A8" w:rsidRDefault="004028A8" w:rsidP="004028A8">
      <w:pPr>
        <w:shd w:val="clear" w:color="auto" w:fill="FFFFFF"/>
        <w:spacing w:after="0"/>
        <w:jc w:val="both"/>
        <w:rPr>
          <w:rFonts w:ascii="Times New Roman" w:eastAsia="Times New Roman" w:hAnsi="Times New Roman" w:cs="Times New Roman"/>
          <w:sz w:val="24"/>
          <w:szCs w:val="24"/>
        </w:rPr>
      </w:pPr>
      <w:r w:rsidRPr="004028A8">
        <w:rPr>
          <w:rFonts w:ascii="Times New Roman" w:eastAsia="Times New Roman" w:hAnsi="Times New Roman" w:cs="Times New Roman"/>
          <w:sz w:val="24"/>
          <w:szCs w:val="24"/>
        </w:rPr>
        <w:tab/>
        <w:t xml:space="preserve">Съгласно §10 от Заключителните разпоредби на закона, същият влиза в сила три месеца след обнародването му в Държавен вестник т.е. </w:t>
      </w:r>
      <w:r w:rsidRPr="004028A8">
        <w:rPr>
          <w:rFonts w:ascii="Times New Roman" w:eastAsia="Times New Roman" w:hAnsi="Times New Roman" w:cs="Times New Roman"/>
          <w:sz w:val="24"/>
          <w:szCs w:val="24"/>
          <w:lang w:val="en-US"/>
        </w:rPr>
        <w:t>ЗЗЛПСПОИН</w:t>
      </w:r>
      <w:r w:rsidRPr="004028A8">
        <w:rPr>
          <w:rFonts w:ascii="Times New Roman" w:eastAsia="Times New Roman" w:hAnsi="Times New Roman" w:cs="Times New Roman"/>
          <w:sz w:val="24"/>
          <w:szCs w:val="24"/>
        </w:rPr>
        <w:t xml:space="preserve"> е в сила от 04.05.2023г. (Само за работодателите в </w:t>
      </w:r>
      <w:r w:rsidRPr="004028A8">
        <w:rPr>
          <w:rFonts w:ascii="Times New Roman" w:eastAsia="Times New Roman" w:hAnsi="Times New Roman" w:cs="Times New Roman"/>
          <w:sz w:val="24"/>
          <w:szCs w:val="24"/>
          <w:u w:val="single"/>
        </w:rPr>
        <w:lastRenderedPageBreak/>
        <w:t>частния</w:t>
      </w:r>
      <w:r w:rsidRPr="004028A8">
        <w:rPr>
          <w:rFonts w:ascii="Times New Roman" w:eastAsia="Times New Roman" w:hAnsi="Times New Roman" w:cs="Times New Roman"/>
          <w:sz w:val="24"/>
          <w:szCs w:val="24"/>
        </w:rPr>
        <w:t xml:space="preserve"> сектор законът влиза в сила от 17.12.2023г.)</w:t>
      </w:r>
    </w:p>
    <w:p w:rsidR="004028A8" w:rsidRPr="004028A8" w:rsidRDefault="004028A8" w:rsidP="004028A8">
      <w:pPr>
        <w:shd w:val="clear" w:color="auto" w:fill="FFFFFF"/>
        <w:spacing w:after="0"/>
        <w:jc w:val="both"/>
        <w:rPr>
          <w:rFonts w:ascii="Times New Roman" w:eastAsia="Times New Roman" w:hAnsi="Times New Roman" w:cs="Times New Roman"/>
          <w:sz w:val="24"/>
          <w:szCs w:val="24"/>
        </w:rPr>
      </w:pPr>
    </w:p>
    <w:p w:rsidR="004028A8" w:rsidRPr="004028A8" w:rsidRDefault="004028A8" w:rsidP="004028A8">
      <w:pPr>
        <w:shd w:val="clear" w:color="auto" w:fill="FFFFFF"/>
        <w:spacing w:after="0"/>
        <w:jc w:val="both"/>
        <w:rPr>
          <w:rFonts w:ascii="Times New Roman" w:eastAsia="Times New Roman" w:hAnsi="Times New Roman" w:cs="Times New Roman"/>
          <w:sz w:val="24"/>
          <w:szCs w:val="23"/>
        </w:rPr>
      </w:pPr>
      <w:r w:rsidRPr="004028A8">
        <w:rPr>
          <w:rFonts w:ascii="Times New Roman" w:eastAsia="Times New Roman" w:hAnsi="Times New Roman" w:cs="Times New Roman"/>
          <w:sz w:val="24"/>
          <w:szCs w:val="24"/>
        </w:rPr>
        <w:tab/>
      </w:r>
      <w:r w:rsidRPr="004028A8">
        <w:rPr>
          <w:rFonts w:ascii="Times New Roman" w:eastAsia="Times New Roman" w:hAnsi="Times New Roman" w:cs="Times New Roman"/>
          <w:sz w:val="24"/>
          <w:szCs w:val="24"/>
          <w:lang w:val="en-US"/>
        </w:rPr>
        <w:t>ЗЗЛПСПОИН</w:t>
      </w:r>
      <w:r w:rsidRPr="004028A8">
        <w:rPr>
          <w:rFonts w:ascii="Times New Roman" w:eastAsia="Times New Roman" w:hAnsi="Times New Roman" w:cs="Times New Roman"/>
          <w:sz w:val="24"/>
          <w:szCs w:val="24"/>
        </w:rPr>
        <w:t xml:space="preserve"> </w:t>
      </w:r>
      <w:r w:rsidRPr="004028A8">
        <w:rPr>
          <w:rFonts w:ascii="Times New Roman" w:eastAsia="Times New Roman" w:hAnsi="Times New Roman" w:cs="Times New Roman"/>
          <w:sz w:val="24"/>
          <w:szCs w:val="23"/>
        </w:rPr>
        <w:t>въвежда изискванията на Директива (ЕС) 2019/1937 на Европейския парламент и на Съвета от 23 октомври 2019г. относно защитата на лицата, които подават сигнали за нарушения на правото на Съюза. За разлика от регламентите на Европейския съюз, които имат пряко действие във всяка от страните членки на Съюза, то директивите стават част от националното законодателство на страните членки, само след приемане на съответния национален нормативен акт, който в Република България е закон.</w:t>
      </w:r>
    </w:p>
    <w:p w:rsidR="004028A8" w:rsidRPr="004028A8" w:rsidRDefault="004028A8" w:rsidP="004028A8">
      <w:pPr>
        <w:shd w:val="clear" w:color="auto" w:fill="FFFFFF"/>
        <w:spacing w:after="0"/>
        <w:jc w:val="both"/>
        <w:rPr>
          <w:rFonts w:ascii="Times New Roman" w:eastAsia="Times New Roman" w:hAnsi="Times New Roman" w:cs="Times New Roman"/>
          <w:sz w:val="24"/>
          <w:szCs w:val="23"/>
        </w:r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4"/>
        </w:rPr>
      </w:pPr>
      <w:r w:rsidRPr="004028A8">
        <w:rPr>
          <w:rFonts w:ascii="Times New Roman" w:eastAsia="Calibri" w:hAnsi="Times New Roman" w:cs="Times New Roman"/>
          <w:color w:val="000000"/>
          <w:sz w:val="24"/>
          <w:szCs w:val="24"/>
        </w:rPr>
        <w:tab/>
        <w:t>Целта на ЗЗЛПСПОИН е ясно прокламирана в чл.2 от закона, който ще си позволя да цитирам: „</w:t>
      </w:r>
      <w:r w:rsidRPr="004028A8">
        <w:rPr>
          <w:rFonts w:ascii="Times New Roman" w:eastAsia="Calibri" w:hAnsi="Times New Roman" w:cs="Times New Roman"/>
          <w:b/>
          <w:i/>
          <w:color w:val="000000"/>
          <w:sz w:val="24"/>
          <w:szCs w:val="24"/>
        </w:rPr>
        <w:t>Чл. 2.</w:t>
      </w:r>
      <w:r w:rsidRPr="004028A8">
        <w:rPr>
          <w:rFonts w:ascii="Times New Roman" w:eastAsia="Calibri" w:hAnsi="Times New Roman" w:cs="Times New Roman"/>
          <w:i/>
          <w:color w:val="000000"/>
          <w:sz w:val="24"/>
          <w:szCs w:val="24"/>
        </w:rPr>
        <w:t xml:space="preserve"> Законът има за цел да осигури защитата на лицата в публичния и в частния сектор, които подават сигнали или публично оповестяват информация за нарушения на българското законодателство или на актове на Европейския съюз, станала им известна при или по повод изпълнение на трудовите или </w:t>
      </w:r>
      <w:r w:rsidRPr="004028A8">
        <w:rPr>
          <w:rFonts w:ascii="Times New Roman" w:eastAsia="Calibri" w:hAnsi="Times New Roman" w:cs="Times New Roman"/>
          <w:i/>
          <w:color w:val="000000"/>
          <w:sz w:val="24"/>
          <w:szCs w:val="24"/>
        </w:rPr>
        <w:t>служебните им задължения или в друг работен контекст.</w:t>
      </w:r>
      <w:r w:rsidRPr="004028A8">
        <w:rPr>
          <w:rFonts w:ascii="Times New Roman" w:eastAsia="Calibri" w:hAnsi="Times New Roman" w:cs="Times New Roman"/>
          <w:color w:val="000000"/>
          <w:sz w:val="24"/>
          <w:szCs w:val="24"/>
        </w:rPr>
        <w:t>“</w:t>
      </w:r>
    </w:p>
    <w:p w:rsidR="004028A8" w:rsidRPr="004028A8" w:rsidRDefault="004028A8" w:rsidP="004028A8">
      <w:pPr>
        <w:shd w:val="clear" w:color="auto" w:fill="FFFFFF"/>
        <w:spacing w:after="0"/>
        <w:jc w:val="both"/>
        <w:rPr>
          <w:rFonts w:ascii="Times New Roman" w:eastAsia="Times New Roman" w:hAnsi="Times New Roman" w:cs="Times New Roman"/>
          <w:sz w:val="24"/>
          <w:szCs w:val="24"/>
        </w:rPr>
      </w:pPr>
      <w:r w:rsidRPr="004028A8">
        <w:rPr>
          <w:rFonts w:ascii="Times New Roman" w:eastAsia="Times New Roman" w:hAnsi="Times New Roman" w:cs="Times New Roman"/>
          <w:sz w:val="24"/>
          <w:szCs w:val="24"/>
        </w:rPr>
        <w:tab/>
        <w:t xml:space="preserve">На практика ЗЗЛПСПОИН утвърждава възможността да се подават сигнали за нередности и нарушения не в някоя от местните, регионални или национални институции, а в конкретната организация или предприятие. Тази възможност се утвърждава като на лицата, подаващи сигналите или публично оповестяващи информацията за нарушения, се гарантира защита от компетентните държавните органи. </w:t>
      </w:r>
    </w:p>
    <w:p w:rsidR="004028A8" w:rsidRPr="004028A8" w:rsidRDefault="004028A8" w:rsidP="004028A8">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4028A8" w:rsidRPr="004028A8" w:rsidRDefault="004028A8" w:rsidP="004028A8">
      <w:pPr>
        <w:shd w:val="clear" w:color="auto" w:fill="FFFFFF"/>
        <w:spacing w:after="0"/>
        <w:jc w:val="both"/>
        <w:rPr>
          <w:rFonts w:ascii="Times New Roman" w:eastAsia="Times New Roman" w:hAnsi="Times New Roman" w:cs="Times New Roman"/>
          <w:sz w:val="24"/>
          <w:szCs w:val="24"/>
        </w:rPr>
      </w:pPr>
      <w:r w:rsidRPr="004028A8">
        <w:rPr>
          <w:rFonts w:ascii="Times New Roman" w:eastAsia="Times New Roman" w:hAnsi="Times New Roman" w:cs="Times New Roman"/>
          <w:sz w:val="24"/>
          <w:szCs w:val="24"/>
        </w:rPr>
        <w:tab/>
        <w:t>Национален централен орган по изпълнението на ЗЗЛПСПОИН е Комисията за защита на личните данни. На сайта на комисията вече има организиран раздел „</w:t>
      </w:r>
      <w:r w:rsidRPr="004028A8">
        <w:rPr>
          <w:rFonts w:ascii="Times New Roman" w:eastAsia="Times New Roman" w:hAnsi="Times New Roman" w:cs="Times New Roman"/>
          <w:b/>
          <w:sz w:val="24"/>
          <w:szCs w:val="24"/>
        </w:rPr>
        <w:t>Защита на подаващите сигнали по ЗЗЛПСПОИН</w:t>
      </w:r>
      <w:r w:rsidRPr="004028A8">
        <w:rPr>
          <w:rFonts w:ascii="Times New Roman" w:eastAsia="Times New Roman" w:hAnsi="Times New Roman" w:cs="Times New Roman"/>
          <w:sz w:val="24"/>
          <w:szCs w:val="24"/>
        </w:rPr>
        <w:t xml:space="preserve">“, в който може да намерите образци на </w:t>
      </w:r>
      <w:hyperlink r:id="rId8" w:tgtFrame="_blank" w:history="1">
        <w:r w:rsidRPr="004028A8">
          <w:rPr>
            <w:rFonts w:ascii="Times New Roman" w:eastAsia="Times New Roman" w:hAnsi="Times New Roman" w:cs="Times New Roman"/>
            <w:bCs/>
            <w:sz w:val="24"/>
            <w:szCs w:val="24"/>
            <w:shd w:val="clear" w:color="auto" w:fill="FFFFFF"/>
          </w:rPr>
          <w:t xml:space="preserve">Формуляр за регистриране на сигнал за подаване на информация за нарушения съгласно Закона за защита на лицата, подаващи сигнали или публично оповестяващи информация за нарушения в </w:t>
        </w:r>
        <w:r w:rsidRPr="004028A8">
          <w:rPr>
            <w:rFonts w:ascii="Times New Roman" w:eastAsia="Times New Roman" w:hAnsi="Times New Roman" w:cs="Times New Roman"/>
            <w:bCs/>
            <w:sz w:val="24"/>
            <w:szCs w:val="24"/>
            <w:shd w:val="clear" w:color="auto" w:fill="FFFFFF"/>
            <w:lang w:val="en-US"/>
          </w:rPr>
          <w:t xml:space="preserve">PDF </w:t>
        </w:r>
        <w:r w:rsidRPr="004028A8">
          <w:rPr>
            <w:rFonts w:ascii="Times New Roman" w:eastAsia="Times New Roman" w:hAnsi="Times New Roman" w:cs="Times New Roman"/>
            <w:bCs/>
            <w:sz w:val="24"/>
            <w:szCs w:val="24"/>
            <w:shd w:val="clear" w:color="auto" w:fill="FFFFFF"/>
          </w:rPr>
          <w:t>и</w:t>
        </w:r>
        <w:r w:rsidRPr="004028A8">
          <w:rPr>
            <w:rFonts w:ascii="Times New Roman" w:eastAsia="Times New Roman" w:hAnsi="Times New Roman" w:cs="Times New Roman"/>
            <w:bCs/>
            <w:sz w:val="24"/>
            <w:szCs w:val="24"/>
            <w:shd w:val="clear" w:color="auto" w:fill="FFFFFF"/>
            <w:lang w:val="en-US"/>
          </w:rPr>
          <w:t xml:space="preserve"> WORD</w:t>
        </w:r>
      </w:hyperlink>
      <w:r w:rsidRPr="004028A8">
        <w:rPr>
          <w:rFonts w:ascii="Times New Roman" w:eastAsia="Times New Roman" w:hAnsi="Times New Roman" w:cs="Times New Roman"/>
          <w:sz w:val="24"/>
          <w:szCs w:val="24"/>
        </w:rPr>
        <w:t xml:space="preserve"> формат.</w:t>
      </w:r>
    </w:p>
    <w:p w:rsidR="004028A8" w:rsidRPr="004028A8" w:rsidRDefault="004028A8" w:rsidP="004028A8">
      <w:pPr>
        <w:shd w:val="clear" w:color="auto" w:fill="FFFFFF"/>
        <w:spacing w:after="0"/>
        <w:jc w:val="both"/>
        <w:rPr>
          <w:rFonts w:ascii="Times New Roman" w:eastAsia="Times New Roman" w:hAnsi="Times New Roman" w:cs="Times New Roman"/>
          <w:sz w:val="24"/>
          <w:szCs w:val="24"/>
        </w:rPr>
        <w:sectPr w:rsidR="004028A8" w:rsidRPr="004028A8" w:rsidSect="004028A8">
          <w:type w:val="continuous"/>
          <w:pgSz w:w="12240" w:h="15840"/>
          <w:pgMar w:top="1134" w:right="1134" w:bottom="1134" w:left="1134" w:header="709" w:footer="709" w:gutter="0"/>
          <w:cols w:num="2" w:space="616"/>
          <w:docGrid w:linePitch="360"/>
        </w:sectPr>
      </w:pPr>
    </w:p>
    <w:p w:rsidR="004028A8" w:rsidRPr="004028A8" w:rsidRDefault="004028A8" w:rsidP="004028A8">
      <w:pPr>
        <w:shd w:val="clear" w:color="auto" w:fill="FFFFFF"/>
        <w:spacing w:after="0"/>
        <w:jc w:val="both"/>
        <w:rPr>
          <w:rFonts w:ascii="Times New Roman" w:eastAsia="Times New Roman" w:hAnsi="Times New Roman" w:cs="Times New Roman"/>
          <w:sz w:val="16"/>
          <w:szCs w:val="16"/>
        </w:r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4"/>
          <w:lang w:val="en-US"/>
        </w:rPr>
      </w:pPr>
      <w:r w:rsidRPr="004028A8">
        <w:rPr>
          <w:rFonts w:ascii="Times New Roman" w:eastAsia="Calibri" w:hAnsi="Times New Roman" w:cs="Times New Roman"/>
          <w:noProof/>
          <w:color w:val="000000"/>
          <w:sz w:val="24"/>
          <w:szCs w:val="24"/>
          <w:lang w:eastAsia="bg-BG"/>
        </w:rPr>
        <w:lastRenderedPageBreak/>
        <w:drawing>
          <wp:inline distT="0" distB="0" distL="0" distR="0" wp14:anchorId="6537CEFC" wp14:editId="290C8080">
            <wp:extent cx="6332220" cy="3329305"/>
            <wp:effectExtent l="57150" t="57150" r="106680" b="11874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8426FB.tmp"/>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332220" cy="332930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16"/>
          <w:szCs w:val="16"/>
          <w:lang w:val="en-US"/>
        </w:r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4"/>
          <w:lang w:val="en-US"/>
        </w:rPr>
        <w:sectPr w:rsidR="004028A8" w:rsidRPr="004028A8" w:rsidSect="004028A8">
          <w:type w:val="continuous"/>
          <w:pgSz w:w="12240" w:h="15840"/>
          <w:pgMar w:top="1134" w:right="1134" w:bottom="1134" w:left="1134" w:header="709" w:footer="709" w:gutter="0"/>
          <w:cols w:space="616"/>
          <w:docGrid w:linePitch="360"/>
        </w:sect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4"/>
        </w:rPr>
      </w:pPr>
      <w:r w:rsidRPr="004028A8">
        <w:rPr>
          <w:rFonts w:ascii="Times New Roman" w:eastAsia="Calibri" w:hAnsi="Times New Roman" w:cs="Times New Roman"/>
          <w:color w:val="000000"/>
          <w:sz w:val="24"/>
          <w:szCs w:val="24"/>
          <w:lang w:val="en-US"/>
        </w:rPr>
        <w:lastRenderedPageBreak/>
        <w:tab/>
      </w:r>
      <w:r w:rsidRPr="004028A8">
        <w:rPr>
          <w:rFonts w:ascii="Times New Roman" w:eastAsia="Calibri" w:hAnsi="Times New Roman" w:cs="Times New Roman"/>
          <w:color w:val="000000"/>
          <w:sz w:val="24"/>
          <w:szCs w:val="24"/>
        </w:rPr>
        <w:t xml:space="preserve">Образците на Комисията за защита на личните данни са задължителни за ползване и препоръчвам съдържанието им бъде подробно проучено. </w:t>
      </w: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4"/>
        </w:r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4"/>
        </w:rPr>
      </w:pPr>
      <w:r w:rsidRPr="004028A8">
        <w:rPr>
          <w:rFonts w:ascii="Times New Roman" w:eastAsia="Calibri" w:hAnsi="Times New Roman" w:cs="Times New Roman"/>
          <w:color w:val="000000"/>
          <w:sz w:val="24"/>
          <w:szCs w:val="24"/>
          <w:lang w:val="en-US"/>
        </w:rPr>
        <w:tab/>
      </w:r>
      <w:r w:rsidRPr="004028A8">
        <w:rPr>
          <w:rFonts w:ascii="Times New Roman" w:eastAsia="Calibri" w:hAnsi="Times New Roman" w:cs="Times New Roman"/>
          <w:color w:val="000000"/>
          <w:sz w:val="24"/>
          <w:szCs w:val="24"/>
        </w:rPr>
        <w:t>Приложното поле на</w:t>
      </w:r>
      <w:r w:rsidRPr="004028A8">
        <w:rPr>
          <w:rFonts w:ascii="Times New Roman" w:eastAsia="Calibri" w:hAnsi="Times New Roman" w:cs="Times New Roman"/>
          <w:color w:val="000000"/>
          <w:sz w:val="24"/>
          <w:szCs w:val="24"/>
          <w:lang w:val="en-US"/>
        </w:rPr>
        <w:t xml:space="preserve"> ЗЗЛПСПОИН</w:t>
      </w:r>
      <w:r w:rsidRPr="004028A8">
        <w:rPr>
          <w:rFonts w:ascii="Times New Roman" w:eastAsia="Calibri" w:hAnsi="Times New Roman" w:cs="Times New Roman"/>
          <w:color w:val="000000"/>
          <w:sz w:val="24"/>
          <w:szCs w:val="24"/>
        </w:rPr>
        <w:t xml:space="preserve">, подробно и изчерпателно установено в чл.3 от закона, е доста широко и включва сигнали и публично оповестена информация за нарушения в областта на: </w:t>
      </w:r>
      <w:r w:rsidRPr="004028A8">
        <w:rPr>
          <w:rFonts w:ascii="Times New Roman" w:eastAsia="Calibri" w:hAnsi="Times New Roman" w:cs="Times New Roman"/>
          <w:color w:val="000000"/>
          <w:sz w:val="24"/>
          <w:szCs w:val="24"/>
        </w:rPr>
        <w:sym w:font="Wingdings 3" w:char="F0A2"/>
      </w:r>
      <w:r w:rsidRPr="004028A8">
        <w:rPr>
          <w:rFonts w:ascii="Times New Roman" w:eastAsia="Calibri" w:hAnsi="Times New Roman" w:cs="Times New Roman"/>
          <w:color w:val="000000"/>
          <w:sz w:val="24"/>
          <w:szCs w:val="23"/>
        </w:rPr>
        <w:t xml:space="preserve">обществените поръчки; </w:t>
      </w:r>
      <w:r w:rsidRPr="004028A8">
        <w:rPr>
          <w:rFonts w:ascii="Times New Roman" w:eastAsia="Calibri" w:hAnsi="Times New Roman" w:cs="Times New Roman"/>
          <w:color w:val="000000"/>
          <w:sz w:val="24"/>
          <w:szCs w:val="24"/>
        </w:rPr>
        <w:sym w:font="Wingdings 3" w:char="F0A2"/>
      </w:r>
      <w:r w:rsidRPr="004028A8">
        <w:rPr>
          <w:rFonts w:ascii="Times New Roman" w:eastAsia="Calibri" w:hAnsi="Times New Roman" w:cs="Times New Roman"/>
          <w:color w:val="000000"/>
          <w:sz w:val="24"/>
          <w:szCs w:val="23"/>
        </w:rPr>
        <w:t xml:space="preserve">финансовите услуги, </w:t>
      </w:r>
      <w:r w:rsidRPr="004028A8">
        <w:rPr>
          <w:rFonts w:ascii="Times New Roman" w:eastAsia="Calibri" w:hAnsi="Times New Roman" w:cs="Times New Roman"/>
          <w:color w:val="000000"/>
          <w:sz w:val="24"/>
          <w:szCs w:val="24"/>
        </w:rPr>
        <w:sym w:font="Wingdings 3" w:char="F0A2"/>
      </w:r>
      <w:r w:rsidRPr="004028A8">
        <w:rPr>
          <w:rFonts w:ascii="Times New Roman" w:eastAsia="Calibri" w:hAnsi="Times New Roman" w:cs="Times New Roman"/>
          <w:color w:val="000000"/>
          <w:sz w:val="24"/>
          <w:szCs w:val="23"/>
        </w:rPr>
        <w:t xml:space="preserve">продукти и пазари и предотвратяването на изпирането на пари и финансирането на тероризма; </w:t>
      </w:r>
      <w:r w:rsidRPr="004028A8">
        <w:rPr>
          <w:rFonts w:ascii="Times New Roman" w:eastAsia="Calibri" w:hAnsi="Times New Roman" w:cs="Times New Roman"/>
          <w:color w:val="000000"/>
          <w:sz w:val="24"/>
          <w:szCs w:val="24"/>
        </w:rPr>
        <w:sym w:font="Wingdings 3" w:char="F0A2"/>
      </w:r>
      <w:r w:rsidRPr="004028A8">
        <w:rPr>
          <w:rFonts w:ascii="Times New Roman" w:eastAsia="Calibri" w:hAnsi="Times New Roman" w:cs="Times New Roman"/>
          <w:color w:val="000000"/>
          <w:sz w:val="24"/>
          <w:szCs w:val="23"/>
        </w:rPr>
        <w:t xml:space="preserve">безопасността и съответствието на продуктите; </w:t>
      </w:r>
      <w:r w:rsidRPr="004028A8">
        <w:rPr>
          <w:rFonts w:ascii="Times New Roman" w:eastAsia="Calibri" w:hAnsi="Times New Roman" w:cs="Times New Roman"/>
          <w:color w:val="000000"/>
          <w:sz w:val="24"/>
          <w:szCs w:val="24"/>
        </w:rPr>
        <w:sym w:font="Wingdings 3" w:char="F0A2"/>
      </w:r>
      <w:r w:rsidRPr="004028A8">
        <w:rPr>
          <w:rFonts w:ascii="Times New Roman" w:eastAsia="Calibri" w:hAnsi="Times New Roman" w:cs="Times New Roman"/>
          <w:color w:val="000000"/>
          <w:sz w:val="24"/>
          <w:szCs w:val="23"/>
        </w:rPr>
        <w:t xml:space="preserve">безопасността на транспорта; </w:t>
      </w:r>
      <w:r w:rsidRPr="004028A8">
        <w:rPr>
          <w:rFonts w:ascii="Times New Roman" w:eastAsia="Calibri" w:hAnsi="Times New Roman" w:cs="Times New Roman"/>
          <w:color w:val="000000"/>
          <w:sz w:val="24"/>
          <w:szCs w:val="24"/>
        </w:rPr>
        <w:sym w:font="Wingdings 3" w:char="F0A2"/>
      </w:r>
      <w:r w:rsidRPr="004028A8">
        <w:rPr>
          <w:rFonts w:ascii="Times New Roman" w:eastAsia="Calibri" w:hAnsi="Times New Roman" w:cs="Times New Roman"/>
          <w:color w:val="000000"/>
          <w:sz w:val="24"/>
          <w:szCs w:val="23"/>
        </w:rPr>
        <w:t xml:space="preserve">общественото здраве; </w:t>
      </w:r>
      <w:r w:rsidRPr="004028A8">
        <w:rPr>
          <w:rFonts w:ascii="Times New Roman" w:eastAsia="Calibri" w:hAnsi="Times New Roman" w:cs="Times New Roman"/>
          <w:color w:val="000000"/>
          <w:sz w:val="24"/>
          <w:szCs w:val="24"/>
        </w:rPr>
        <w:sym w:font="Wingdings 3" w:char="F0A2"/>
      </w:r>
      <w:r w:rsidRPr="004028A8">
        <w:rPr>
          <w:rFonts w:ascii="Times New Roman" w:eastAsia="Calibri" w:hAnsi="Times New Roman" w:cs="Times New Roman"/>
          <w:color w:val="000000"/>
          <w:sz w:val="24"/>
          <w:szCs w:val="23"/>
        </w:rPr>
        <w:t xml:space="preserve">защитата на потребителите; </w:t>
      </w:r>
      <w:r w:rsidRPr="004028A8">
        <w:rPr>
          <w:rFonts w:ascii="Times New Roman" w:eastAsia="Calibri" w:hAnsi="Times New Roman" w:cs="Times New Roman"/>
          <w:color w:val="000000"/>
          <w:sz w:val="24"/>
          <w:szCs w:val="24"/>
        </w:rPr>
        <w:sym w:font="Wingdings 3" w:char="F0A2"/>
      </w:r>
      <w:r w:rsidRPr="004028A8">
        <w:rPr>
          <w:rFonts w:ascii="Times New Roman" w:eastAsia="Calibri" w:hAnsi="Times New Roman" w:cs="Times New Roman"/>
          <w:color w:val="000000"/>
          <w:sz w:val="24"/>
          <w:szCs w:val="23"/>
        </w:rPr>
        <w:t>защитата на неприкосновеността на личния живот и личните данни и много други.</w:t>
      </w: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4"/>
        </w:rPr>
      </w:pP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4"/>
        </w:rPr>
      </w:pPr>
      <w:r w:rsidRPr="004028A8">
        <w:rPr>
          <w:rFonts w:ascii="Times New Roman" w:eastAsia="Calibri" w:hAnsi="Times New Roman" w:cs="Times New Roman"/>
          <w:color w:val="000000"/>
          <w:sz w:val="24"/>
          <w:szCs w:val="24"/>
        </w:rPr>
        <w:tab/>
        <w:t xml:space="preserve">Адресатите на </w:t>
      </w:r>
      <w:r w:rsidRPr="004028A8">
        <w:rPr>
          <w:rFonts w:ascii="Times New Roman" w:eastAsia="Calibri" w:hAnsi="Times New Roman" w:cs="Times New Roman"/>
          <w:color w:val="000000"/>
          <w:sz w:val="24"/>
          <w:szCs w:val="24"/>
          <w:lang w:val="en-US"/>
        </w:rPr>
        <w:t>ЗЗЛПСПОИН</w:t>
      </w:r>
      <w:r w:rsidRPr="004028A8">
        <w:rPr>
          <w:rFonts w:ascii="Times New Roman" w:eastAsia="Calibri" w:hAnsi="Times New Roman" w:cs="Times New Roman"/>
          <w:color w:val="000000"/>
          <w:sz w:val="24"/>
          <w:szCs w:val="24"/>
        </w:rPr>
        <w:t xml:space="preserve"> са изброени в чл.12 от закона. На първо място са поставени „</w:t>
      </w:r>
      <w:r w:rsidRPr="004028A8">
        <w:rPr>
          <w:rFonts w:ascii="Times New Roman" w:eastAsia="Calibri" w:hAnsi="Times New Roman" w:cs="Times New Roman"/>
          <w:b/>
          <w:i/>
          <w:color w:val="000000"/>
          <w:sz w:val="23"/>
          <w:szCs w:val="23"/>
        </w:rPr>
        <w:t>работодателите в публичния сектор …</w:t>
      </w:r>
      <w:r w:rsidRPr="004028A8">
        <w:rPr>
          <w:rFonts w:ascii="Times New Roman" w:eastAsia="Calibri" w:hAnsi="Times New Roman" w:cs="Times New Roman"/>
          <w:color w:val="000000"/>
          <w:sz w:val="23"/>
          <w:szCs w:val="23"/>
        </w:rPr>
        <w:t>“</w:t>
      </w:r>
      <w:r w:rsidRPr="004028A8">
        <w:rPr>
          <w:rFonts w:ascii="Times New Roman" w:eastAsia="Calibri" w:hAnsi="Times New Roman" w:cs="Times New Roman"/>
          <w:color w:val="000000"/>
          <w:sz w:val="23"/>
          <w:szCs w:val="23"/>
          <w:lang w:val="en-US"/>
        </w:rPr>
        <w:t xml:space="preserve"> </w:t>
      </w:r>
      <w:r w:rsidRPr="004028A8">
        <w:rPr>
          <w:rFonts w:ascii="Times New Roman" w:eastAsia="Calibri" w:hAnsi="Times New Roman" w:cs="Times New Roman"/>
          <w:color w:val="000000"/>
          <w:sz w:val="23"/>
          <w:szCs w:val="23"/>
        </w:rPr>
        <w:t xml:space="preserve">каквито са и всички институции то системата на предучилищното и училищното образование. За това и ръководствата на детските градини и училищата следва да се запознаят добре с нормите на </w:t>
      </w:r>
      <w:r w:rsidRPr="004028A8">
        <w:rPr>
          <w:rFonts w:ascii="Times New Roman" w:eastAsia="Calibri" w:hAnsi="Times New Roman" w:cs="Times New Roman"/>
          <w:color w:val="000000"/>
          <w:sz w:val="24"/>
          <w:szCs w:val="24"/>
          <w:lang w:val="en-US"/>
        </w:rPr>
        <w:t>ЗЗЛПСПОИН</w:t>
      </w:r>
      <w:r w:rsidRPr="004028A8">
        <w:rPr>
          <w:rFonts w:ascii="Times New Roman" w:eastAsia="Calibri" w:hAnsi="Times New Roman" w:cs="Times New Roman"/>
          <w:color w:val="000000"/>
          <w:sz w:val="24"/>
          <w:szCs w:val="24"/>
        </w:rPr>
        <w:t xml:space="preserve"> и да организират дейността си в изпълнение на законовите разпоредби.</w:t>
      </w: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3"/>
          <w:szCs w:val="23"/>
        </w:rPr>
      </w:pPr>
      <w:r w:rsidRPr="004028A8">
        <w:rPr>
          <w:rFonts w:ascii="Times New Roman" w:eastAsia="Calibri" w:hAnsi="Times New Roman" w:cs="Times New Roman"/>
          <w:color w:val="000000"/>
          <w:sz w:val="24"/>
          <w:szCs w:val="24"/>
        </w:rPr>
        <w:tab/>
        <w:t xml:space="preserve">На първо място в изпълнение на чл.13, ал.2 от </w:t>
      </w:r>
      <w:r w:rsidRPr="004028A8">
        <w:rPr>
          <w:rFonts w:ascii="Times New Roman" w:eastAsia="Calibri" w:hAnsi="Times New Roman" w:cs="Times New Roman"/>
          <w:color w:val="000000"/>
          <w:sz w:val="24"/>
          <w:szCs w:val="24"/>
          <w:lang w:val="en-US"/>
        </w:rPr>
        <w:t>ЗЗЛПСПОИН</w:t>
      </w:r>
      <w:r w:rsidRPr="004028A8">
        <w:rPr>
          <w:rFonts w:ascii="Times New Roman" w:eastAsia="Calibri" w:hAnsi="Times New Roman" w:cs="Times New Roman"/>
          <w:color w:val="000000"/>
          <w:sz w:val="24"/>
          <w:szCs w:val="24"/>
        </w:rPr>
        <w:t xml:space="preserve"> трябва да разработят </w:t>
      </w:r>
      <w:r w:rsidRPr="004028A8">
        <w:rPr>
          <w:rFonts w:ascii="Times New Roman" w:eastAsia="Calibri" w:hAnsi="Times New Roman" w:cs="Times New Roman"/>
          <w:b/>
          <w:color w:val="000000"/>
          <w:sz w:val="24"/>
          <w:szCs w:val="24"/>
          <w:u w:val="single"/>
        </w:rPr>
        <w:t xml:space="preserve">вътрешни правила на съответната институция за </w:t>
      </w:r>
      <w:r w:rsidRPr="004028A8">
        <w:rPr>
          <w:rFonts w:ascii="Times New Roman" w:eastAsia="Calibri" w:hAnsi="Times New Roman" w:cs="Times New Roman"/>
          <w:b/>
          <w:color w:val="000000"/>
          <w:sz w:val="23"/>
          <w:szCs w:val="23"/>
          <w:u w:val="single"/>
        </w:rPr>
        <w:t>вътрешно подаване на сигнали</w:t>
      </w:r>
      <w:r w:rsidRPr="004028A8">
        <w:rPr>
          <w:rFonts w:ascii="Times New Roman" w:eastAsia="Calibri" w:hAnsi="Times New Roman" w:cs="Times New Roman"/>
          <w:color w:val="000000"/>
          <w:sz w:val="23"/>
          <w:szCs w:val="23"/>
        </w:rPr>
        <w:t>. Няма подробно описание на съдържанието на тези вътрешни правила. Предлагам на вашето внимание примерен образец на правилата и се надавам, че те добре ще ориентират абонатите на списание „Училищен счетоводител“ за структурата и съдържанието на едни такива вътрешни правила (</w:t>
      </w:r>
      <w:r w:rsidRPr="004028A8">
        <w:rPr>
          <w:rFonts w:ascii="Times New Roman" w:eastAsia="Calibri" w:hAnsi="Times New Roman" w:cs="Times New Roman"/>
          <w:b/>
          <w:color w:val="000000"/>
          <w:sz w:val="23"/>
          <w:szCs w:val="23"/>
        </w:rPr>
        <w:t>Приложение № 3</w:t>
      </w:r>
      <w:r w:rsidRPr="004028A8">
        <w:rPr>
          <w:rFonts w:ascii="Times New Roman" w:eastAsia="Calibri" w:hAnsi="Times New Roman" w:cs="Times New Roman"/>
          <w:color w:val="000000"/>
          <w:sz w:val="23"/>
          <w:szCs w:val="23"/>
        </w:rPr>
        <w:t xml:space="preserve"> – поместваме в броя със съкращения.)</w:t>
      </w: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r w:rsidRPr="004028A8">
        <w:rPr>
          <w:rFonts w:ascii="Times New Roman" w:eastAsia="Calibri" w:hAnsi="Times New Roman" w:cs="Times New Roman"/>
          <w:color w:val="000000"/>
          <w:sz w:val="23"/>
          <w:szCs w:val="23"/>
        </w:rPr>
        <w:tab/>
        <w:t xml:space="preserve">На второ място на основание чл.14 </w:t>
      </w:r>
      <w:r w:rsidRPr="004028A8">
        <w:rPr>
          <w:rFonts w:ascii="Times New Roman" w:eastAsia="Calibri" w:hAnsi="Times New Roman" w:cs="Times New Roman"/>
          <w:color w:val="000000"/>
          <w:sz w:val="24"/>
          <w:szCs w:val="24"/>
        </w:rPr>
        <w:t xml:space="preserve">от </w:t>
      </w:r>
      <w:r w:rsidRPr="004028A8">
        <w:rPr>
          <w:rFonts w:ascii="Times New Roman" w:eastAsia="Calibri" w:hAnsi="Times New Roman" w:cs="Times New Roman"/>
          <w:color w:val="000000"/>
          <w:sz w:val="24"/>
          <w:szCs w:val="24"/>
          <w:lang w:val="en-US"/>
        </w:rPr>
        <w:t>ЗЗЛПСПОИН</w:t>
      </w:r>
      <w:r w:rsidRPr="004028A8">
        <w:rPr>
          <w:rFonts w:ascii="Times New Roman" w:eastAsia="Calibri" w:hAnsi="Times New Roman" w:cs="Times New Roman"/>
          <w:color w:val="000000"/>
          <w:sz w:val="23"/>
          <w:szCs w:val="23"/>
        </w:rPr>
        <w:t xml:space="preserve"> трябва да се определи </w:t>
      </w:r>
      <w:r w:rsidRPr="004028A8">
        <w:rPr>
          <w:rFonts w:ascii="Times New Roman" w:eastAsia="Calibri" w:hAnsi="Times New Roman" w:cs="Times New Roman"/>
          <w:b/>
          <w:color w:val="000000"/>
          <w:sz w:val="23"/>
          <w:szCs w:val="23"/>
          <w:u w:val="single"/>
        </w:rPr>
        <w:t>служител/служители, които отговарят за разглеждането на сигнали</w:t>
      </w:r>
      <w:r w:rsidRPr="004028A8">
        <w:rPr>
          <w:rFonts w:ascii="Times New Roman" w:eastAsia="Calibri" w:hAnsi="Times New Roman" w:cs="Times New Roman"/>
          <w:color w:val="000000"/>
          <w:sz w:val="23"/>
          <w:szCs w:val="23"/>
        </w:rPr>
        <w:t xml:space="preserve">. Законът насочва, че това може да са длъжностните лица, които са натоварени с обработването и защитата на личните данни (виж чл.14, ал.2 от </w:t>
      </w:r>
      <w:r w:rsidRPr="004028A8">
        <w:rPr>
          <w:rFonts w:ascii="Times New Roman" w:eastAsia="Calibri" w:hAnsi="Times New Roman" w:cs="Times New Roman"/>
          <w:color w:val="000000"/>
          <w:sz w:val="24"/>
          <w:szCs w:val="24"/>
          <w:lang w:val="en-US"/>
        </w:rPr>
        <w:t>ЗЗЛПСПОИН</w:t>
      </w:r>
      <w:r w:rsidRPr="004028A8">
        <w:rPr>
          <w:rFonts w:ascii="Times New Roman" w:eastAsia="Calibri" w:hAnsi="Times New Roman" w:cs="Times New Roman"/>
          <w:color w:val="000000"/>
          <w:sz w:val="24"/>
          <w:szCs w:val="24"/>
        </w:rPr>
        <w:t xml:space="preserve">). Задълженията на служителите, които отговарят за разглеждането на сигналите са изброени в чл.16 от </w:t>
      </w:r>
      <w:r w:rsidRPr="004028A8">
        <w:rPr>
          <w:rFonts w:ascii="Times New Roman" w:eastAsia="Calibri" w:hAnsi="Times New Roman" w:cs="Times New Roman"/>
          <w:color w:val="000000"/>
          <w:sz w:val="24"/>
          <w:szCs w:val="24"/>
          <w:lang w:val="en-US"/>
        </w:rPr>
        <w:t>ЗЗЛПСПОИН</w:t>
      </w:r>
      <w:r w:rsidRPr="004028A8">
        <w:rPr>
          <w:rFonts w:ascii="Times New Roman" w:eastAsia="Calibri" w:hAnsi="Times New Roman" w:cs="Times New Roman"/>
          <w:color w:val="000000"/>
          <w:sz w:val="24"/>
          <w:szCs w:val="24"/>
        </w:rPr>
        <w:t xml:space="preserve">. Прилагам примерен образец на заповед за определяне на служител от детската градина/училището за служител, който да отговаря за разглеждането на сигналите по </w:t>
      </w:r>
      <w:r w:rsidRPr="004028A8">
        <w:rPr>
          <w:rFonts w:ascii="Times New Roman" w:eastAsia="Calibri" w:hAnsi="Times New Roman" w:cs="Times New Roman"/>
          <w:color w:val="000000"/>
          <w:sz w:val="24"/>
          <w:szCs w:val="24"/>
          <w:lang w:val="en-US"/>
        </w:rPr>
        <w:t>ЗЗЛПСПОИН</w:t>
      </w:r>
      <w:r w:rsidRPr="004028A8">
        <w:rPr>
          <w:rFonts w:ascii="Times New Roman" w:eastAsia="Calibri" w:hAnsi="Times New Roman" w:cs="Times New Roman"/>
          <w:color w:val="000000"/>
          <w:sz w:val="24"/>
          <w:szCs w:val="24"/>
        </w:rPr>
        <w:t xml:space="preserve"> (</w:t>
      </w:r>
      <w:r w:rsidRPr="004028A8">
        <w:rPr>
          <w:rFonts w:ascii="Times New Roman" w:eastAsia="Calibri" w:hAnsi="Times New Roman" w:cs="Times New Roman"/>
          <w:b/>
          <w:color w:val="000000"/>
          <w:sz w:val="24"/>
          <w:szCs w:val="24"/>
        </w:rPr>
        <w:t>Приложение № 1</w:t>
      </w:r>
      <w:r w:rsidRPr="004028A8">
        <w:rPr>
          <w:rFonts w:ascii="Times New Roman" w:eastAsia="Calibri" w:hAnsi="Times New Roman" w:cs="Times New Roman"/>
          <w:color w:val="000000"/>
          <w:sz w:val="24"/>
          <w:szCs w:val="24"/>
        </w:rPr>
        <w:t xml:space="preserve">). Важно изискване е този служител </w:t>
      </w:r>
      <w:r w:rsidRPr="004028A8">
        <w:rPr>
          <w:rFonts w:ascii="Times New Roman" w:eastAsia="Calibri" w:hAnsi="Times New Roman" w:cs="Times New Roman"/>
          <w:color w:val="000000"/>
          <w:sz w:val="24"/>
          <w:szCs w:val="24"/>
          <w:u w:val="single"/>
        </w:rPr>
        <w:t>да не е в конфликт на интереси</w:t>
      </w:r>
      <w:r w:rsidRPr="004028A8">
        <w:rPr>
          <w:rFonts w:ascii="Times New Roman" w:eastAsia="Calibri" w:hAnsi="Times New Roman" w:cs="Times New Roman"/>
          <w:color w:val="000000"/>
          <w:sz w:val="24"/>
          <w:szCs w:val="24"/>
        </w:rPr>
        <w:t xml:space="preserve"> във всеки отделен случай на сигнал, който той/тя ще разглежда. На основание чл.14, ал.5 от </w:t>
      </w:r>
      <w:r w:rsidRPr="004028A8">
        <w:rPr>
          <w:rFonts w:ascii="Times New Roman" w:eastAsia="Calibri" w:hAnsi="Times New Roman" w:cs="Times New Roman"/>
          <w:color w:val="000000"/>
          <w:sz w:val="24"/>
          <w:szCs w:val="24"/>
          <w:lang w:val="en-US"/>
        </w:rPr>
        <w:t>ЗЗЛПСПОИН</w:t>
      </w:r>
      <w:r w:rsidRPr="004028A8">
        <w:rPr>
          <w:rFonts w:ascii="Times New Roman" w:eastAsia="Calibri" w:hAnsi="Times New Roman" w:cs="Times New Roman"/>
          <w:color w:val="000000"/>
          <w:sz w:val="24"/>
          <w:szCs w:val="24"/>
        </w:rPr>
        <w:t xml:space="preserve"> детските градини и училищата могат </w:t>
      </w:r>
      <w:r w:rsidRPr="004028A8">
        <w:rPr>
          <w:rFonts w:ascii="Times New Roman" w:eastAsia="Calibri" w:hAnsi="Times New Roman" w:cs="Times New Roman"/>
          <w:color w:val="000000"/>
          <w:sz w:val="24"/>
          <w:szCs w:val="23"/>
        </w:rPr>
        <w:t>да възлагат функциите по приемане и регистриране на сигнали за нарушения и на друго физическо или юридическо лице извън своята структура т.е. да сключат договор с търговец, който да изпълнява тези функции.</w:t>
      </w: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4"/>
        </w:rPr>
      </w:pPr>
      <w:r w:rsidRPr="004028A8">
        <w:rPr>
          <w:rFonts w:ascii="Times New Roman" w:eastAsia="Calibri" w:hAnsi="Times New Roman" w:cs="Times New Roman"/>
          <w:color w:val="000000"/>
          <w:sz w:val="24"/>
          <w:szCs w:val="23"/>
        </w:rPr>
        <w:tab/>
        <w:t xml:space="preserve">И на трето място </w:t>
      </w:r>
      <w:r w:rsidRPr="004028A8">
        <w:rPr>
          <w:rFonts w:ascii="Times New Roman" w:eastAsia="Calibri" w:hAnsi="Times New Roman" w:cs="Times New Roman"/>
          <w:color w:val="000000"/>
          <w:sz w:val="23"/>
          <w:szCs w:val="23"/>
        </w:rPr>
        <w:t xml:space="preserve">на основание чл.18 </w:t>
      </w:r>
      <w:r w:rsidRPr="004028A8">
        <w:rPr>
          <w:rFonts w:ascii="Times New Roman" w:eastAsia="Calibri" w:hAnsi="Times New Roman" w:cs="Times New Roman"/>
          <w:color w:val="000000"/>
          <w:sz w:val="24"/>
          <w:szCs w:val="24"/>
        </w:rPr>
        <w:t xml:space="preserve">от </w:t>
      </w:r>
      <w:r w:rsidRPr="004028A8">
        <w:rPr>
          <w:rFonts w:ascii="Times New Roman" w:eastAsia="Calibri" w:hAnsi="Times New Roman" w:cs="Times New Roman"/>
          <w:color w:val="000000"/>
          <w:sz w:val="24"/>
          <w:szCs w:val="24"/>
          <w:lang w:val="en-US"/>
        </w:rPr>
        <w:t>ЗЗЛПСПОИН</w:t>
      </w:r>
      <w:r w:rsidRPr="004028A8">
        <w:rPr>
          <w:rFonts w:ascii="Times New Roman" w:eastAsia="Calibri" w:hAnsi="Times New Roman" w:cs="Times New Roman"/>
          <w:color w:val="000000"/>
          <w:sz w:val="23"/>
          <w:szCs w:val="23"/>
        </w:rPr>
        <w:t xml:space="preserve"> трябва да се разкрие </w:t>
      </w:r>
      <w:r w:rsidRPr="004028A8">
        <w:rPr>
          <w:rFonts w:ascii="Times New Roman" w:eastAsia="Calibri" w:hAnsi="Times New Roman" w:cs="Times New Roman"/>
          <w:b/>
          <w:color w:val="000000"/>
          <w:sz w:val="23"/>
          <w:szCs w:val="23"/>
          <w:u w:val="single"/>
        </w:rPr>
        <w:t>Регистър на сигналите за нарушения</w:t>
      </w:r>
      <w:r w:rsidRPr="004028A8">
        <w:rPr>
          <w:rFonts w:ascii="Times New Roman" w:eastAsia="Calibri" w:hAnsi="Times New Roman" w:cs="Times New Roman"/>
          <w:color w:val="000000"/>
          <w:sz w:val="23"/>
          <w:szCs w:val="23"/>
        </w:rPr>
        <w:t xml:space="preserve">. Този регистър се води и съхранява от служителя, който отговаря за разглеждането на сигнали. Регистърът не е публичен. Съдържанието на регистъра е определено в чл.18, ал.2 </w:t>
      </w:r>
      <w:r w:rsidRPr="004028A8">
        <w:rPr>
          <w:rFonts w:ascii="Times New Roman" w:eastAsia="Calibri" w:hAnsi="Times New Roman" w:cs="Times New Roman"/>
          <w:color w:val="000000"/>
          <w:sz w:val="24"/>
          <w:szCs w:val="24"/>
        </w:rPr>
        <w:t xml:space="preserve">от </w:t>
      </w:r>
      <w:r w:rsidRPr="004028A8">
        <w:rPr>
          <w:rFonts w:ascii="Times New Roman" w:eastAsia="Calibri" w:hAnsi="Times New Roman" w:cs="Times New Roman"/>
          <w:color w:val="000000"/>
          <w:sz w:val="24"/>
          <w:szCs w:val="24"/>
          <w:lang w:val="en-US"/>
        </w:rPr>
        <w:t>ЗЗЛПСПОИН</w:t>
      </w:r>
      <w:r w:rsidRPr="004028A8">
        <w:rPr>
          <w:rFonts w:ascii="Times New Roman" w:eastAsia="Calibri" w:hAnsi="Times New Roman" w:cs="Times New Roman"/>
          <w:color w:val="000000"/>
          <w:sz w:val="24"/>
          <w:szCs w:val="24"/>
        </w:rPr>
        <w:t>. По-долу предлагаме примерен образец на заповед за разкриване, водене и съхранение на регистъра (</w:t>
      </w:r>
      <w:r w:rsidRPr="004028A8">
        <w:rPr>
          <w:rFonts w:ascii="Times New Roman" w:eastAsia="Calibri" w:hAnsi="Times New Roman" w:cs="Times New Roman"/>
          <w:b/>
          <w:color w:val="000000"/>
          <w:sz w:val="24"/>
          <w:szCs w:val="24"/>
        </w:rPr>
        <w:t>Приложение №2</w:t>
      </w:r>
      <w:r w:rsidRPr="004028A8">
        <w:rPr>
          <w:rFonts w:ascii="Times New Roman" w:eastAsia="Calibri" w:hAnsi="Times New Roman" w:cs="Times New Roman"/>
          <w:color w:val="000000"/>
          <w:sz w:val="24"/>
          <w:szCs w:val="24"/>
        </w:rPr>
        <w:t>).</w:t>
      </w: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r w:rsidRPr="004028A8">
        <w:rPr>
          <w:rFonts w:ascii="Times New Roman" w:eastAsia="Calibri" w:hAnsi="Times New Roman" w:cs="Times New Roman"/>
          <w:color w:val="000000"/>
          <w:sz w:val="24"/>
          <w:szCs w:val="23"/>
        </w:rPr>
        <w:lastRenderedPageBreak/>
        <w:tab/>
      </w:r>
      <w:r w:rsidRPr="004028A8">
        <w:rPr>
          <w:rFonts w:ascii="Times New Roman" w:eastAsia="Calibri" w:hAnsi="Times New Roman" w:cs="Times New Roman"/>
          <w:b/>
          <w:color w:val="000000"/>
          <w:sz w:val="24"/>
          <w:szCs w:val="23"/>
          <w:highlight w:val="lightGray"/>
        </w:rPr>
        <w:t>ВАЖНО!</w:t>
      </w:r>
      <w:r w:rsidRPr="004028A8">
        <w:rPr>
          <w:rFonts w:ascii="Times New Roman" w:eastAsia="Calibri" w:hAnsi="Times New Roman" w:cs="Times New Roman"/>
          <w:color w:val="000000"/>
          <w:sz w:val="24"/>
          <w:szCs w:val="23"/>
        </w:rPr>
        <w:t xml:space="preserve"> Очаква се Централния орган – Комисията за защита на личните данни да разработи </w:t>
      </w:r>
      <w:r w:rsidRPr="004028A8">
        <w:rPr>
          <w:rFonts w:ascii="Times New Roman" w:eastAsia="Calibri" w:hAnsi="Times New Roman" w:cs="Times New Roman"/>
          <w:color w:val="000000"/>
          <w:sz w:val="24"/>
          <w:szCs w:val="24"/>
        </w:rPr>
        <w:t>Модел на регистър на сигналите по чл.18, ал.2 и чл.19, ал.2, т.4 от ЗЗЛПСПОИН</w:t>
      </w:r>
      <w:r w:rsidRPr="004028A8">
        <w:rPr>
          <w:rFonts w:ascii="Times New Roman" w:eastAsia="Calibri" w:hAnsi="Times New Roman" w:cs="Times New Roman"/>
          <w:color w:val="000000"/>
          <w:sz w:val="24"/>
          <w:szCs w:val="23"/>
        </w:rPr>
        <w:t>. До момента на съставяне на настоящата статия такъв не е публикуван на сайта на сомисията.</w:t>
      </w:r>
    </w:p>
    <w:p w:rsidR="004028A8" w:rsidRPr="004028A8" w:rsidRDefault="004028A8" w:rsidP="004028A8">
      <w:pPr>
        <w:autoSpaceDE w:val="0"/>
        <w:autoSpaceDN w:val="0"/>
        <w:adjustRightInd w:val="0"/>
        <w:spacing w:after="0"/>
        <w:jc w:val="both"/>
        <w:rPr>
          <w:rFonts w:ascii="Times New Roman" w:eastAsia="Calibri" w:hAnsi="Times New Roman" w:cs="Times New Roman"/>
          <w:color w:val="000000"/>
          <w:sz w:val="24"/>
          <w:szCs w:val="23"/>
        </w:rPr>
      </w:pPr>
      <w:r w:rsidRPr="004028A8">
        <w:rPr>
          <w:rFonts w:ascii="Times New Roman" w:eastAsia="Calibri" w:hAnsi="Times New Roman" w:cs="Times New Roman"/>
          <w:color w:val="000000"/>
          <w:sz w:val="24"/>
          <w:szCs w:val="23"/>
        </w:rPr>
        <w:tab/>
      </w:r>
      <w:r w:rsidRPr="004028A8">
        <w:rPr>
          <w:rFonts w:ascii="Times New Roman" w:eastAsia="Calibri" w:hAnsi="Times New Roman" w:cs="Times New Roman"/>
          <w:b/>
          <w:color w:val="000000"/>
          <w:sz w:val="24"/>
          <w:szCs w:val="23"/>
          <w:highlight w:val="lightGray"/>
        </w:rPr>
        <w:t>ВАЖНО!</w:t>
      </w:r>
      <w:r w:rsidRPr="004028A8">
        <w:rPr>
          <w:rFonts w:ascii="Times New Roman" w:eastAsia="Calibri" w:hAnsi="Times New Roman" w:cs="Times New Roman"/>
          <w:color w:val="000000"/>
          <w:sz w:val="24"/>
          <w:szCs w:val="23"/>
        </w:rPr>
        <w:t xml:space="preserve"> Всеки сигнал за нарушение се регистрира в регистъра на училището. Уникалния регистрационен номер на сигнала се генерира от функционалност, разработена от и публикувана на сайта на Комисията за защита на личните данни. </w:t>
      </w:r>
    </w:p>
    <w:p w:rsidR="004028A8" w:rsidRPr="004028A8" w:rsidRDefault="004028A8" w:rsidP="004028A8">
      <w:pPr>
        <w:spacing w:after="0"/>
        <w:ind w:firstLine="567"/>
        <w:jc w:val="both"/>
        <w:rPr>
          <w:rFonts w:ascii="Times New Roman" w:eastAsia="Times New Roman" w:hAnsi="Times New Roman" w:cs="Times New Roman"/>
          <w:color w:val="202020"/>
          <w:sz w:val="24"/>
          <w:szCs w:val="17"/>
        </w:rPr>
      </w:pPr>
      <w:r w:rsidRPr="004028A8">
        <w:rPr>
          <w:rFonts w:ascii="Times New Roman" w:eastAsia="Times New Roman" w:hAnsi="Times New Roman" w:cs="Times New Roman"/>
          <w:color w:val="202020"/>
          <w:sz w:val="24"/>
          <w:szCs w:val="17"/>
        </w:rPr>
        <w:t xml:space="preserve">За тази цел </w:t>
      </w:r>
      <w:r w:rsidRPr="004028A8">
        <w:rPr>
          <w:rFonts w:ascii="Times New Roman" w:eastAsia="Times New Roman" w:hAnsi="Times New Roman" w:cs="Times New Roman"/>
          <w:b/>
          <w:bCs/>
          <w:color w:val="202020"/>
          <w:sz w:val="24"/>
          <w:szCs w:val="17"/>
        </w:rPr>
        <w:t xml:space="preserve">на 4 май 2023г. </w:t>
      </w:r>
      <w:r w:rsidRPr="004028A8">
        <w:rPr>
          <w:rFonts w:ascii="Times New Roman" w:eastAsia="Times New Roman" w:hAnsi="Times New Roman" w:cs="Times New Roman"/>
          <w:color w:val="202020"/>
          <w:sz w:val="24"/>
          <w:szCs w:val="17"/>
        </w:rPr>
        <w:t xml:space="preserve">на сайта на КЗЛД ще се пусне в експлоатация функционалност за генериране на </w:t>
      </w:r>
      <w:r w:rsidRPr="004028A8">
        <w:rPr>
          <w:rFonts w:ascii="Times New Roman" w:eastAsia="Times New Roman" w:hAnsi="Times New Roman" w:cs="Times New Roman"/>
          <w:b/>
          <w:bCs/>
          <w:color w:val="202020"/>
          <w:sz w:val="24"/>
          <w:szCs w:val="17"/>
        </w:rPr>
        <w:t>Уникален идентификационен номер (УИН)</w:t>
      </w:r>
      <w:r w:rsidRPr="004028A8">
        <w:rPr>
          <w:rFonts w:ascii="Times New Roman" w:eastAsia="Times New Roman" w:hAnsi="Times New Roman" w:cs="Times New Roman"/>
          <w:color w:val="202020"/>
          <w:sz w:val="24"/>
          <w:szCs w:val="17"/>
        </w:rPr>
        <w:t xml:space="preserve">, който ще следва да се взима от определените по чл.14 от закона служители, отговарящи за разглеждането на сигнали. </w:t>
      </w:r>
      <w:r w:rsidRPr="004028A8">
        <w:rPr>
          <w:rFonts w:ascii="Times New Roman" w:eastAsia="Times New Roman" w:hAnsi="Times New Roman" w:cs="Times New Roman"/>
          <w:b/>
          <w:bCs/>
          <w:color w:val="202020"/>
          <w:sz w:val="24"/>
          <w:szCs w:val="17"/>
        </w:rPr>
        <w:t xml:space="preserve">Този номер ще се използва от тях за нуждите на регистриране на подадените до задължените субекти сигнали. </w:t>
      </w:r>
      <w:r w:rsidRPr="004028A8">
        <w:rPr>
          <w:rFonts w:ascii="Times New Roman" w:eastAsia="Times New Roman" w:hAnsi="Times New Roman" w:cs="Times New Roman"/>
          <w:color w:val="202020"/>
          <w:sz w:val="24"/>
          <w:szCs w:val="17"/>
        </w:rPr>
        <w:t>За получаването на УИН служителят, отговарящ за разглеждането на сигнала ще трябва да предостави следната информация:</w:t>
      </w:r>
    </w:p>
    <w:p w:rsidR="004028A8" w:rsidRPr="004028A8" w:rsidRDefault="004028A8" w:rsidP="004028A8">
      <w:pPr>
        <w:spacing w:after="0"/>
        <w:ind w:firstLine="567"/>
        <w:jc w:val="both"/>
        <w:rPr>
          <w:rFonts w:ascii="Times New Roman" w:eastAsia="Times New Roman" w:hAnsi="Times New Roman" w:cs="Times New Roman"/>
          <w:color w:val="202020"/>
          <w:sz w:val="24"/>
          <w:szCs w:val="17"/>
        </w:rPr>
      </w:pPr>
      <w:r w:rsidRPr="004028A8">
        <w:rPr>
          <w:rFonts w:ascii="Times New Roman" w:eastAsia="Times New Roman" w:hAnsi="Times New Roman" w:cs="Times New Roman"/>
          <w:color w:val="202020"/>
          <w:sz w:val="24"/>
          <w:szCs w:val="17"/>
        </w:rPr>
        <w:t>- Наименование и ЕИК/БУЛСТАТ на работодателя, при който е подаден сигналът;</w:t>
      </w:r>
    </w:p>
    <w:p w:rsidR="004028A8" w:rsidRPr="004028A8" w:rsidRDefault="004028A8" w:rsidP="004028A8">
      <w:pPr>
        <w:spacing w:after="0"/>
        <w:ind w:firstLine="567"/>
        <w:jc w:val="both"/>
        <w:rPr>
          <w:rFonts w:ascii="Times New Roman" w:eastAsia="Times New Roman" w:hAnsi="Times New Roman" w:cs="Times New Roman"/>
          <w:color w:val="202020"/>
          <w:sz w:val="24"/>
          <w:szCs w:val="17"/>
        </w:rPr>
      </w:pPr>
      <w:r w:rsidRPr="004028A8">
        <w:rPr>
          <w:rFonts w:ascii="Times New Roman" w:eastAsia="Times New Roman" w:hAnsi="Times New Roman" w:cs="Times New Roman"/>
          <w:color w:val="202020"/>
          <w:sz w:val="24"/>
          <w:szCs w:val="17"/>
        </w:rPr>
        <w:t>- Идентификационни данни на служителя, отговарящ за разглеждането на сигнала;</w:t>
      </w:r>
    </w:p>
    <w:p w:rsidR="004028A8" w:rsidRPr="004028A8" w:rsidRDefault="004028A8" w:rsidP="004028A8">
      <w:pPr>
        <w:spacing w:after="0"/>
        <w:ind w:firstLine="567"/>
        <w:jc w:val="both"/>
        <w:rPr>
          <w:rFonts w:ascii="Times New Roman" w:eastAsia="Times New Roman" w:hAnsi="Times New Roman" w:cs="Times New Roman"/>
          <w:color w:val="202020"/>
          <w:sz w:val="24"/>
          <w:szCs w:val="17"/>
        </w:rPr>
      </w:pPr>
      <w:r w:rsidRPr="004028A8">
        <w:rPr>
          <w:rFonts w:ascii="Times New Roman" w:eastAsia="Times New Roman" w:hAnsi="Times New Roman" w:cs="Times New Roman"/>
          <w:color w:val="202020"/>
          <w:sz w:val="24"/>
          <w:szCs w:val="17"/>
        </w:rPr>
        <w:t>- Предмет на сигнала (съответните области, предвидени в чл.3, ал.1 и ал.2);</w:t>
      </w:r>
    </w:p>
    <w:p w:rsidR="004028A8" w:rsidRPr="004028A8" w:rsidRDefault="004028A8" w:rsidP="004028A8">
      <w:pPr>
        <w:spacing w:after="0"/>
        <w:ind w:firstLine="567"/>
        <w:jc w:val="both"/>
        <w:rPr>
          <w:rFonts w:ascii="Times New Roman" w:eastAsia="Times New Roman" w:hAnsi="Times New Roman" w:cs="Times New Roman"/>
          <w:color w:val="202020"/>
          <w:sz w:val="24"/>
          <w:szCs w:val="17"/>
        </w:rPr>
      </w:pPr>
      <w:r w:rsidRPr="004028A8">
        <w:rPr>
          <w:rFonts w:ascii="Times New Roman" w:eastAsia="Times New Roman" w:hAnsi="Times New Roman" w:cs="Times New Roman"/>
          <w:color w:val="202020"/>
          <w:sz w:val="24"/>
          <w:szCs w:val="17"/>
        </w:rPr>
        <w:t>- Начин на получаване (писмено или устно).</w:t>
      </w:r>
    </w:p>
    <w:p w:rsidR="004028A8" w:rsidRPr="004028A8" w:rsidRDefault="004028A8" w:rsidP="004028A8">
      <w:pPr>
        <w:spacing w:after="0"/>
        <w:jc w:val="both"/>
        <w:rPr>
          <w:rFonts w:ascii="Times New Roman" w:eastAsia="Times New Roman" w:hAnsi="Times New Roman" w:cs="Times New Roman"/>
          <w:color w:val="202020"/>
          <w:sz w:val="24"/>
          <w:szCs w:val="17"/>
        </w:rPr>
      </w:pP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Times New Roman" w:hAnsi="Times New Roman" w:cs="Times New Roman"/>
          <w:color w:val="202020"/>
          <w:sz w:val="24"/>
          <w:szCs w:val="17"/>
        </w:rPr>
        <w:tab/>
        <w:t xml:space="preserve">Настоящата статия има за цел само да ви запознае с подготвителните действия, които следва всяка една институция от системата на предучилищното и училищното образование да предприеме ПРЕДИ датата на влизане в сила на </w:t>
      </w:r>
      <w:r w:rsidRPr="004028A8">
        <w:rPr>
          <w:rFonts w:ascii="Times New Roman" w:eastAsia="Calibri" w:hAnsi="Times New Roman" w:cs="Times New Roman"/>
          <w:sz w:val="24"/>
          <w:lang w:val="en-US"/>
        </w:rPr>
        <w:t>ЗЗЛПСПОИН</w:t>
      </w:r>
      <w:r w:rsidRPr="004028A8">
        <w:rPr>
          <w:rFonts w:ascii="Times New Roman" w:eastAsia="Calibri" w:hAnsi="Times New Roman" w:cs="Times New Roman"/>
          <w:sz w:val="24"/>
        </w:rPr>
        <w:t xml:space="preserve"> т.е. преди 04.05.2023г.</w:t>
      </w:r>
    </w:p>
    <w:p w:rsidR="004028A8" w:rsidRPr="004028A8" w:rsidRDefault="004028A8" w:rsidP="004028A8">
      <w:pPr>
        <w:spacing w:after="0"/>
        <w:jc w:val="both"/>
        <w:rPr>
          <w:rFonts w:ascii="Times New Roman" w:eastAsia="Calibri" w:hAnsi="Times New Roman" w:cs="Times New Roman"/>
          <w:sz w:val="24"/>
        </w:rPr>
      </w:pPr>
      <w:r w:rsidRPr="004028A8">
        <w:rPr>
          <w:rFonts w:ascii="Times New Roman" w:eastAsia="Calibri" w:hAnsi="Times New Roman" w:cs="Times New Roman"/>
          <w:sz w:val="24"/>
        </w:rPr>
        <w:tab/>
        <w:t xml:space="preserve">ВАЖНО: Очакват се изменения и допълнения в </w:t>
      </w:r>
      <w:r w:rsidRPr="004028A8">
        <w:rPr>
          <w:rFonts w:ascii="Times New Roman" w:eastAsia="Calibri" w:hAnsi="Times New Roman" w:cs="Times New Roman"/>
          <w:sz w:val="24"/>
          <w:lang w:val="en-US"/>
        </w:rPr>
        <w:t>ЗЗЛПСПОИН</w:t>
      </w:r>
      <w:r w:rsidRPr="004028A8">
        <w:rPr>
          <w:rFonts w:ascii="Times New Roman" w:eastAsia="Calibri" w:hAnsi="Times New Roman" w:cs="Times New Roman"/>
          <w:sz w:val="24"/>
        </w:rPr>
        <w:t>. Очаква се и приемане на подзаконови нормативни актове.</w:t>
      </w:r>
    </w:p>
    <w:p w:rsidR="004028A8" w:rsidRPr="004028A8" w:rsidRDefault="004028A8" w:rsidP="004028A8">
      <w:pPr>
        <w:spacing w:after="0"/>
        <w:ind w:firstLine="720"/>
        <w:jc w:val="both"/>
        <w:rPr>
          <w:rFonts w:ascii="Times New Roman" w:eastAsia="Calibri" w:hAnsi="Times New Roman" w:cs="Times New Roman"/>
          <w:sz w:val="24"/>
        </w:rPr>
      </w:pPr>
      <w:r w:rsidRPr="004028A8">
        <w:rPr>
          <w:rFonts w:ascii="Times New Roman" w:eastAsia="Calibri" w:hAnsi="Times New Roman" w:cs="Times New Roman"/>
          <w:sz w:val="24"/>
        </w:rPr>
        <w:t>Редакцията на списание „Училищен счетоводител“ ще следи обнародването на нормативни актове в областта на подаването  на сигнали за нарушения и ще ви инормира своевременно.</w:t>
      </w:r>
    </w:p>
    <w:p w:rsidR="004028A8" w:rsidRPr="004028A8" w:rsidRDefault="004028A8" w:rsidP="004028A8">
      <w:pPr>
        <w:spacing w:after="0"/>
        <w:ind w:firstLine="720"/>
        <w:jc w:val="both"/>
        <w:rPr>
          <w:rFonts w:ascii="Times New Roman" w:eastAsia="Calibri" w:hAnsi="Times New Roman" w:cs="Times New Roman"/>
          <w:sz w:val="24"/>
        </w:rPr>
      </w:pPr>
      <w:r w:rsidRPr="004028A8">
        <w:rPr>
          <w:rFonts w:ascii="Times New Roman" w:eastAsia="Calibri" w:hAnsi="Times New Roman" w:cs="Times New Roman"/>
          <w:sz w:val="24"/>
        </w:rPr>
        <w:t>В следващите броеве на списанието ще обърнем внимание на реда за приемане на сигналите за нарушения, извършването на проверки, съставянето на доклади и предприемането на последващи действия.</w:t>
      </w:r>
    </w:p>
    <w:p w:rsidR="004028A8" w:rsidRPr="004028A8" w:rsidRDefault="004028A8" w:rsidP="004028A8">
      <w:pPr>
        <w:spacing w:after="0"/>
        <w:jc w:val="both"/>
        <w:rPr>
          <w:rFonts w:ascii="Times New Roman" w:eastAsia="Calibri" w:hAnsi="Times New Roman" w:cs="Times New Roman"/>
          <w:sz w:val="24"/>
        </w:rPr>
      </w:pPr>
    </w:p>
    <w:p w:rsidR="004028A8" w:rsidRDefault="004028A8" w:rsidP="004028A8">
      <w:pPr>
        <w:spacing w:after="0"/>
        <w:jc w:val="both"/>
        <w:rPr>
          <w:rFonts w:ascii="Times New Roman" w:eastAsia="Calibri" w:hAnsi="Times New Roman" w:cs="Times New Roman"/>
          <w:sz w:val="24"/>
        </w:rPr>
      </w:pPr>
    </w:p>
    <w:p w:rsidR="00DC230B" w:rsidRDefault="00DC230B" w:rsidP="004028A8">
      <w:pPr>
        <w:spacing w:after="0"/>
        <w:jc w:val="both"/>
        <w:rPr>
          <w:rFonts w:ascii="Times New Roman" w:eastAsia="Calibri" w:hAnsi="Times New Roman" w:cs="Times New Roman"/>
          <w:sz w:val="24"/>
        </w:rPr>
      </w:pPr>
    </w:p>
    <w:p w:rsidR="00DC230B" w:rsidRDefault="00DC230B" w:rsidP="004028A8">
      <w:pPr>
        <w:spacing w:after="0"/>
        <w:jc w:val="both"/>
        <w:rPr>
          <w:rFonts w:ascii="Times New Roman" w:eastAsia="Calibri" w:hAnsi="Times New Roman" w:cs="Times New Roman"/>
          <w:sz w:val="24"/>
        </w:rPr>
      </w:pPr>
    </w:p>
    <w:p w:rsidR="00DC230B" w:rsidRDefault="00DC230B" w:rsidP="004028A8">
      <w:pPr>
        <w:spacing w:after="0"/>
        <w:jc w:val="both"/>
        <w:rPr>
          <w:rFonts w:ascii="Times New Roman" w:eastAsia="Calibri" w:hAnsi="Times New Roman" w:cs="Times New Roman"/>
          <w:sz w:val="24"/>
        </w:rPr>
      </w:pPr>
    </w:p>
    <w:p w:rsidR="00DC230B" w:rsidRDefault="00DC230B" w:rsidP="004028A8">
      <w:pPr>
        <w:spacing w:after="0"/>
        <w:jc w:val="both"/>
        <w:rPr>
          <w:rFonts w:ascii="Times New Roman" w:eastAsia="Calibri" w:hAnsi="Times New Roman" w:cs="Times New Roman"/>
          <w:sz w:val="24"/>
        </w:rPr>
      </w:pPr>
    </w:p>
    <w:p w:rsidR="00DC230B" w:rsidRDefault="00DC230B" w:rsidP="004028A8">
      <w:pPr>
        <w:spacing w:after="0"/>
        <w:jc w:val="both"/>
        <w:rPr>
          <w:rFonts w:ascii="Times New Roman" w:eastAsia="Calibri" w:hAnsi="Times New Roman" w:cs="Times New Roman"/>
          <w:sz w:val="24"/>
        </w:rPr>
      </w:pPr>
    </w:p>
    <w:p w:rsidR="00DC230B" w:rsidRDefault="00DC230B" w:rsidP="004028A8">
      <w:pPr>
        <w:spacing w:after="0"/>
        <w:jc w:val="both"/>
        <w:rPr>
          <w:rFonts w:ascii="Times New Roman" w:eastAsia="Calibri" w:hAnsi="Times New Roman" w:cs="Times New Roman"/>
          <w:sz w:val="24"/>
        </w:rPr>
      </w:pPr>
    </w:p>
    <w:p w:rsidR="00DC230B" w:rsidRDefault="00DC230B" w:rsidP="004028A8">
      <w:pPr>
        <w:spacing w:after="0"/>
        <w:jc w:val="both"/>
        <w:rPr>
          <w:rFonts w:ascii="Times New Roman" w:eastAsia="Calibri" w:hAnsi="Times New Roman" w:cs="Times New Roman"/>
          <w:sz w:val="24"/>
        </w:rPr>
      </w:pPr>
    </w:p>
    <w:p w:rsidR="00DC230B" w:rsidRPr="004028A8" w:rsidRDefault="00DC230B" w:rsidP="004028A8">
      <w:pPr>
        <w:spacing w:after="0"/>
        <w:jc w:val="both"/>
        <w:rPr>
          <w:rFonts w:ascii="Times New Roman" w:eastAsia="Calibri" w:hAnsi="Times New Roman" w:cs="Times New Roman"/>
          <w:sz w:val="24"/>
        </w:rPr>
      </w:pPr>
    </w:p>
    <w:p w:rsidR="00F02FA6" w:rsidRDefault="00F02FA6" w:rsidP="00841AE2">
      <w:pPr>
        <w:spacing w:after="187" w:line="256" w:lineRule="auto"/>
        <w:rPr>
          <w:rFonts w:ascii="Times New Roman" w:eastAsia="Times New Roman" w:hAnsi="Times New Roman" w:cs="Times New Roman"/>
          <w:b/>
          <w:color w:val="000000"/>
          <w:sz w:val="24"/>
          <w:szCs w:val="24"/>
          <w:lang w:eastAsia="bg-BG"/>
        </w:rPr>
      </w:pPr>
    </w:p>
    <w:sectPr w:rsidR="00F02FA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20" w:rsidRDefault="00E14420" w:rsidP="000A7794">
      <w:pPr>
        <w:spacing w:after="0" w:line="240" w:lineRule="auto"/>
      </w:pPr>
      <w:r>
        <w:separator/>
      </w:r>
    </w:p>
  </w:endnote>
  <w:endnote w:type="continuationSeparator" w:id="0">
    <w:p w:rsidR="00E14420" w:rsidRDefault="00E14420" w:rsidP="000A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ldCyr">
    <w:altName w:val="Arial"/>
    <w:charset w:val="00"/>
    <w:family w:val="swiss"/>
    <w:pitch w:val="variable"/>
    <w:sig w:usb0="00000001" w:usb1="000000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20" w:rsidRDefault="00E14420" w:rsidP="000A7794">
      <w:pPr>
        <w:spacing w:after="0" w:line="240" w:lineRule="auto"/>
      </w:pPr>
      <w:r>
        <w:separator/>
      </w:r>
    </w:p>
  </w:footnote>
  <w:footnote w:type="continuationSeparator" w:id="0">
    <w:p w:rsidR="00E14420" w:rsidRDefault="00E14420" w:rsidP="000A7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A8" w:rsidRPr="004028A8" w:rsidRDefault="004028A8" w:rsidP="004028A8">
    <w:pPr>
      <w:tabs>
        <w:tab w:val="center" w:pos="4153"/>
        <w:tab w:val="right" w:pos="8931"/>
      </w:tabs>
      <w:spacing w:after="0" w:line="240" w:lineRule="auto"/>
      <w:ind w:right="-759"/>
      <w:jc w:val="center"/>
      <w:rPr>
        <w:rFonts w:ascii="OldCyr" w:eastAsia="Times New Roman" w:hAnsi="OldCyr" w:cs="Times New Roman"/>
        <w:sz w:val="32"/>
        <w:szCs w:val="20"/>
      </w:rPr>
    </w:pPr>
    <w:r>
      <w:rPr>
        <w:rFonts w:ascii="OldCyr" w:eastAsia="Times New Roman" w:hAnsi="OldCyr" w:cs="Times New Roman"/>
        <w:noProof/>
        <w:sz w:val="32"/>
        <w:szCs w:val="20"/>
        <w:lang w:eastAsia="bg-BG"/>
      </w:rPr>
      <w:drawing>
        <wp:anchor distT="0" distB="0" distL="114300" distR="114300" simplePos="0" relativeHeight="251661312" behindDoc="0" locked="0" layoutInCell="1" allowOverlap="1" wp14:anchorId="295251AA" wp14:editId="5613A459">
          <wp:simplePos x="0" y="0"/>
          <wp:positionH relativeFrom="column">
            <wp:posOffset>-342900</wp:posOffset>
          </wp:positionH>
          <wp:positionV relativeFrom="paragraph">
            <wp:posOffset>-111760</wp:posOffset>
          </wp:positionV>
          <wp:extent cx="548640" cy="711200"/>
          <wp:effectExtent l="0" t="0" r="3810" b="0"/>
          <wp:wrapTopAndBottom/>
          <wp:docPr id="5" name="Картина 5" descr="Alek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ko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8A8">
      <w:rPr>
        <w:rFonts w:ascii="OldCyr" w:eastAsia="Times New Roman" w:hAnsi="OldCyr" w:cs="Times New Roman"/>
        <w:sz w:val="32"/>
        <w:szCs w:val="20"/>
      </w:rPr>
      <w:t>ОСНОВНО УЧИЛИЩЕ “ АЛЕКО КОНСТАНТИНОВ” – РУСЕ</w:t>
    </w:r>
  </w:p>
  <w:p w:rsidR="004028A8" w:rsidRPr="004028A8" w:rsidRDefault="004028A8" w:rsidP="004028A8">
    <w:pPr>
      <w:tabs>
        <w:tab w:val="center" w:pos="4153"/>
        <w:tab w:val="right" w:pos="8306"/>
      </w:tabs>
      <w:spacing w:after="0" w:line="240" w:lineRule="auto"/>
      <w:ind w:left="-284" w:right="-96" w:firstLine="284"/>
      <w:jc w:val="center"/>
      <w:rPr>
        <w:rFonts w:ascii="OldCyr" w:eastAsia="Times New Roman" w:hAnsi="OldCyr" w:cs="Times New Roman"/>
        <w:szCs w:val="20"/>
        <w:lang w:val="ru-RU"/>
      </w:rPr>
    </w:pPr>
    <w:r w:rsidRPr="004028A8">
      <w:rPr>
        <w:rFonts w:ascii="OldCyr" w:eastAsia="Times New Roman" w:hAnsi="OldCyr" w:cs="Times New Roman"/>
        <w:sz w:val="24"/>
        <w:szCs w:val="20"/>
      </w:rPr>
      <w:t xml:space="preserve">   </w:t>
    </w:r>
    <w:r w:rsidRPr="004028A8">
      <w:rPr>
        <w:rFonts w:ascii="OldCyr" w:eastAsia="Times New Roman" w:hAnsi="OldCyr" w:cs="Times New Roman"/>
        <w:szCs w:val="20"/>
      </w:rPr>
      <w:t>бул. „България“ № 96, е-</w:t>
    </w:r>
    <w:r w:rsidRPr="004028A8">
      <w:rPr>
        <w:rFonts w:ascii="OldCyr" w:eastAsia="Times New Roman" w:hAnsi="OldCyr" w:cs="Times New Roman"/>
        <w:szCs w:val="20"/>
        <w:lang w:val="en-US"/>
      </w:rPr>
      <w:t>mail</w:t>
    </w:r>
    <w:r w:rsidRPr="004028A8">
      <w:rPr>
        <w:rFonts w:ascii="OldCyr" w:eastAsia="Times New Roman" w:hAnsi="OldCyr" w:cs="Times New Roman"/>
        <w:szCs w:val="20"/>
        <w:lang w:val="ru-RU"/>
      </w:rPr>
      <w:t xml:space="preserve"> </w:t>
    </w:r>
    <w:r w:rsidRPr="004028A8">
      <w:rPr>
        <w:rFonts w:ascii="OldCyr" w:eastAsia="Times New Roman" w:hAnsi="OldCyr" w:cs="Times New Roman"/>
        <w:color w:val="000000"/>
        <w:szCs w:val="20"/>
        <w:lang w:val="en-US"/>
      </w:rPr>
      <w:t>ou</w:t>
    </w:r>
    <w:r w:rsidRPr="004028A8">
      <w:rPr>
        <w:rFonts w:ascii="OldCyr" w:eastAsia="Times New Roman" w:hAnsi="OldCyr" w:cs="Times New Roman"/>
        <w:color w:val="000000"/>
        <w:szCs w:val="20"/>
        <w:lang w:val="ru-RU"/>
      </w:rPr>
      <w:t>_</w:t>
    </w:r>
    <w:r w:rsidRPr="004028A8">
      <w:rPr>
        <w:rFonts w:ascii="OldCyr" w:eastAsia="Times New Roman" w:hAnsi="OldCyr" w:cs="Times New Roman"/>
        <w:color w:val="000000"/>
        <w:szCs w:val="20"/>
        <w:lang w:val="en-US"/>
      </w:rPr>
      <w:t>aleko@aleko.com</w:t>
    </w:r>
    <w:r w:rsidRPr="004028A8">
      <w:rPr>
        <w:rFonts w:ascii="OldCyr" w:eastAsia="Times New Roman" w:hAnsi="OldCyr" w:cs="Times New Roman"/>
        <w:szCs w:val="20"/>
      </w:rPr>
      <w:t>,</w:t>
    </w:r>
    <w:r w:rsidRPr="004028A8">
      <w:rPr>
        <w:rFonts w:ascii="OldCyr" w:eastAsia="Times New Roman" w:hAnsi="OldCyr" w:cs="Times New Roman"/>
        <w:szCs w:val="20"/>
        <w:lang w:val="ru-RU"/>
      </w:rPr>
      <w:t xml:space="preserve"> </w:t>
    </w:r>
    <w:r w:rsidRPr="004028A8">
      <w:rPr>
        <w:rFonts w:ascii="OldCyr" w:eastAsia="Times New Roman" w:hAnsi="OldCyr" w:cs="Times New Roman"/>
        <w:szCs w:val="20"/>
        <w:lang w:val="en-US"/>
      </w:rPr>
      <w:t>tell</w:t>
    </w:r>
    <w:r w:rsidRPr="004028A8">
      <w:rPr>
        <w:rFonts w:ascii="OldCyr" w:eastAsia="Times New Roman" w:hAnsi="OldCyr" w:cs="Times New Roman"/>
        <w:szCs w:val="20"/>
        <w:lang w:val="ru-RU"/>
      </w:rPr>
      <w:t>:</w:t>
    </w:r>
    <w:r w:rsidRPr="004028A8">
      <w:rPr>
        <w:rFonts w:ascii="OldCyr" w:eastAsia="Times New Roman" w:hAnsi="OldCyr" w:cs="Times New Roman"/>
        <w:szCs w:val="20"/>
      </w:rPr>
      <w:t>861512,</w:t>
    </w:r>
    <w:r w:rsidRPr="004028A8">
      <w:rPr>
        <w:rFonts w:ascii="OldCyr" w:eastAsia="Times New Roman" w:hAnsi="OldCyr" w:cs="Times New Roman"/>
        <w:szCs w:val="20"/>
        <w:lang w:val="ru-RU"/>
      </w:rPr>
      <w:t xml:space="preserve"> </w:t>
    </w:r>
    <w:r w:rsidRPr="004028A8">
      <w:rPr>
        <w:rFonts w:ascii="OldCyr" w:eastAsia="Times New Roman" w:hAnsi="OldCyr" w:cs="Times New Roman"/>
        <w:szCs w:val="20"/>
      </w:rPr>
      <w:t>861477</w:t>
    </w:r>
  </w:p>
  <w:p w:rsidR="004028A8" w:rsidRPr="004028A8" w:rsidRDefault="004028A8" w:rsidP="00402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A8" w:rsidRPr="000A7794" w:rsidRDefault="004028A8" w:rsidP="000A7794">
    <w:pPr>
      <w:tabs>
        <w:tab w:val="center" w:pos="4153"/>
        <w:tab w:val="right" w:pos="8931"/>
      </w:tabs>
      <w:spacing w:after="0" w:line="240" w:lineRule="auto"/>
      <w:ind w:right="-759"/>
      <w:jc w:val="center"/>
      <w:rPr>
        <w:rFonts w:ascii="OldCyr" w:eastAsia="Times New Roman" w:hAnsi="OldCyr" w:cs="Times New Roman"/>
        <w:sz w:val="32"/>
        <w:szCs w:val="20"/>
      </w:rPr>
    </w:pPr>
    <w:r>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1" wp14:anchorId="2F34D171" wp14:editId="1853AE66">
          <wp:simplePos x="0" y="0"/>
          <wp:positionH relativeFrom="column">
            <wp:posOffset>-342900</wp:posOffset>
          </wp:positionH>
          <wp:positionV relativeFrom="paragraph">
            <wp:posOffset>-111760</wp:posOffset>
          </wp:positionV>
          <wp:extent cx="548640" cy="711200"/>
          <wp:effectExtent l="0" t="0" r="3810" b="0"/>
          <wp:wrapTopAndBottom/>
          <wp:docPr id="1" name="Картина 1" descr="Описание: Alek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Aleko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794">
      <w:rPr>
        <w:rFonts w:ascii="OldCyr" w:eastAsia="Times New Roman" w:hAnsi="OldCyr" w:cs="Times New Roman"/>
        <w:sz w:val="32"/>
        <w:szCs w:val="20"/>
      </w:rPr>
      <w:t>ОСНОВНО УЧИЛИЩЕ “ АЛЕКО КОНСТАНТИНОВ” – РУСЕ</w:t>
    </w:r>
  </w:p>
  <w:p w:rsidR="004028A8" w:rsidRPr="000A7794" w:rsidRDefault="004028A8" w:rsidP="000A7794">
    <w:pPr>
      <w:tabs>
        <w:tab w:val="center" w:pos="4153"/>
        <w:tab w:val="right" w:pos="8306"/>
      </w:tabs>
      <w:spacing w:after="0" w:line="240" w:lineRule="auto"/>
      <w:ind w:left="-284" w:right="-96" w:firstLine="284"/>
      <w:jc w:val="center"/>
      <w:rPr>
        <w:rFonts w:ascii="OldCyr" w:eastAsia="Times New Roman" w:hAnsi="OldCyr" w:cs="Times New Roman"/>
        <w:szCs w:val="20"/>
        <w:lang w:val="ru-RU"/>
      </w:rPr>
    </w:pPr>
    <w:r w:rsidRPr="000A7794">
      <w:rPr>
        <w:rFonts w:ascii="OldCyr" w:eastAsia="Times New Roman" w:hAnsi="OldCyr" w:cs="Times New Roman"/>
        <w:sz w:val="24"/>
        <w:szCs w:val="20"/>
      </w:rPr>
      <w:t xml:space="preserve">   </w:t>
    </w:r>
    <w:r w:rsidRPr="000A7794">
      <w:rPr>
        <w:rFonts w:ascii="OldCyr" w:eastAsia="Times New Roman" w:hAnsi="OldCyr" w:cs="Times New Roman"/>
        <w:szCs w:val="20"/>
      </w:rPr>
      <w:t>бул. „България“ № 96, е-</w:t>
    </w:r>
    <w:r w:rsidRPr="000A7794">
      <w:rPr>
        <w:rFonts w:ascii="OldCyr" w:eastAsia="Times New Roman" w:hAnsi="OldCyr" w:cs="Times New Roman"/>
        <w:szCs w:val="20"/>
        <w:lang w:val="en-US"/>
      </w:rPr>
      <w:t>mail</w:t>
    </w:r>
    <w:r w:rsidRPr="000A7794">
      <w:rPr>
        <w:rFonts w:ascii="OldCyr" w:eastAsia="Times New Roman" w:hAnsi="OldCyr" w:cs="Times New Roman"/>
        <w:szCs w:val="20"/>
        <w:lang w:val="ru-RU"/>
      </w:rPr>
      <w:t xml:space="preserve"> </w:t>
    </w:r>
    <w:r w:rsidRPr="000A7794">
      <w:rPr>
        <w:rFonts w:ascii="OldCyr" w:eastAsia="Times New Roman" w:hAnsi="OldCyr" w:cs="Times New Roman"/>
        <w:color w:val="000000"/>
        <w:szCs w:val="20"/>
        <w:lang w:val="en-US"/>
      </w:rPr>
      <w:t>ou</w:t>
    </w:r>
    <w:r w:rsidRPr="000A7794">
      <w:rPr>
        <w:rFonts w:ascii="OldCyr" w:eastAsia="Times New Roman" w:hAnsi="OldCyr" w:cs="Times New Roman"/>
        <w:color w:val="000000"/>
        <w:szCs w:val="20"/>
        <w:lang w:val="ru-RU"/>
      </w:rPr>
      <w:t>_</w:t>
    </w:r>
    <w:r w:rsidRPr="000A7794">
      <w:rPr>
        <w:rFonts w:ascii="OldCyr" w:eastAsia="Times New Roman" w:hAnsi="OldCyr" w:cs="Times New Roman"/>
        <w:color w:val="000000"/>
        <w:szCs w:val="20"/>
        <w:lang w:val="en-US"/>
      </w:rPr>
      <w:t>aleko</w:t>
    </w:r>
    <w:r w:rsidRPr="000A7794">
      <w:rPr>
        <w:rFonts w:ascii="OldCyr" w:eastAsia="Times New Roman" w:hAnsi="OldCyr" w:cs="Times New Roman"/>
        <w:color w:val="000000"/>
        <w:szCs w:val="20"/>
        <w:lang w:val="ru-RU"/>
      </w:rPr>
      <w:t>@</w:t>
    </w:r>
    <w:r w:rsidRPr="000A7794">
      <w:rPr>
        <w:rFonts w:ascii="OldCyr" w:eastAsia="Times New Roman" w:hAnsi="OldCyr" w:cs="Times New Roman"/>
        <w:color w:val="000000"/>
        <w:szCs w:val="20"/>
        <w:lang w:val="en-US"/>
      </w:rPr>
      <w:t>aleko-ruse.com</w:t>
    </w:r>
    <w:r w:rsidRPr="000A7794">
      <w:rPr>
        <w:rFonts w:ascii="OldCyr" w:eastAsia="Times New Roman" w:hAnsi="OldCyr" w:cs="Times New Roman"/>
        <w:szCs w:val="20"/>
      </w:rPr>
      <w:t>,</w:t>
    </w:r>
    <w:r w:rsidRPr="000A7794">
      <w:rPr>
        <w:rFonts w:ascii="OldCyr" w:eastAsia="Times New Roman" w:hAnsi="OldCyr" w:cs="Times New Roman"/>
        <w:szCs w:val="20"/>
        <w:lang w:val="ru-RU"/>
      </w:rPr>
      <w:t xml:space="preserve"> </w:t>
    </w:r>
    <w:r w:rsidRPr="000A7794">
      <w:rPr>
        <w:rFonts w:ascii="OldCyr" w:eastAsia="Times New Roman" w:hAnsi="OldCyr" w:cs="Times New Roman"/>
        <w:szCs w:val="20"/>
        <w:lang w:val="en-US"/>
      </w:rPr>
      <w:t>tell</w:t>
    </w:r>
    <w:r w:rsidRPr="000A7794">
      <w:rPr>
        <w:rFonts w:ascii="OldCyr" w:eastAsia="Times New Roman" w:hAnsi="OldCyr" w:cs="Times New Roman"/>
        <w:szCs w:val="20"/>
        <w:lang w:val="ru-RU"/>
      </w:rPr>
      <w:t>:</w:t>
    </w:r>
    <w:r w:rsidRPr="000A7794">
      <w:rPr>
        <w:rFonts w:ascii="OldCyr" w:eastAsia="Times New Roman" w:hAnsi="OldCyr" w:cs="Times New Roman"/>
        <w:szCs w:val="20"/>
      </w:rPr>
      <w:t>861512,</w:t>
    </w:r>
    <w:r w:rsidRPr="000A7794">
      <w:rPr>
        <w:rFonts w:ascii="OldCyr" w:eastAsia="Times New Roman" w:hAnsi="OldCyr" w:cs="Times New Roman"/>
        <w:szCs w:val="20"/>
        <w:lang w:val="ru-RU"/>
      </w:rPr>
      <w:t xml:space="preserve"> </w:t>
    </w:r>
    <w:r w:rsidRPr="000A7794">
      <w:rPr>
        <w:rFonts w:ascii="OldCyr" w:eastAsia="Times New Roman" w:hAnsi="OldCyr" w:cs="Times New Roman"/>
        <w:szCs w:val="20"/>
      </w:rPr>
      <w:t>861477</w:t>
    </w:r>
  </w:p>
  <w:p w:rsidR="004028A8" w:rsidRDefault="00402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1E73"/>
    <w:multiLevelType w:val="hybridMultilevel"/>
    <w:tmpl w:val="BE76536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 w15:restartNumberingAfterBreak="0">
    <w:nsid w:val="3C82022D"/>
    <w:multiLevelType w:val="hybridMultilevel"/>
    <w:tmpl w:val="446A208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 w15:restartNumberingAfterBreak="0">
    <w:nsid w:val="5AFF1FFE"/>
    <w:multiLevelType w:val="hybridMultilevel"/>
    <w:tmpl w:val="0E5A06C2"/>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 w15:restartNumberingAfterBreak="0">
    <w:nsid w:val="63D77E28"/>
    <w:multiLevelType w:val="hybridMultilevel"/>
    <w:tmpl w:val="B4CA15FC"/>
    <w:lvl w:ilvl="0" w:tplc="A9DCED86">
      <w:start w:val="1"/>
      <w:numFmt w:val="decimal"/>
      <w:lvlText w:val="%1."/>
      <w:lvlJc w:val="left"/>
      <w:pPr>
        <w:ind w:left="660" w:hanging="360"/>
      </w:pPr>
    </w:lvl>
    <w:lvl w:ilvl="1" w:tplc="04020019">
      <w:start w:val="1"/>
      <w:numFmt w:val="lowerLetter"/>
      <w:lvlText w:val="%2."/>
      <w:lvlJc w:val="left"/>
      <w:pPr>
        <w:ind w:left="1380" w:hanging="360"/>
      </w:pPr>
    </w:lvl>
    <w:lvl w:ilvl="2" w:tplc="0402001B">
      <w:start w:val="1"/>
      <w:numFmt w:val="lowerRoman"/>
      <w:lvlText w:val="%3."/>
      <w:lvlJc w:val="right"/>
      <w:pPr>
        <w:ind w:left="2100" w:hanging="180"/>
      </w:pPr>
    </w:lvl>
    <w:lvl w:ilvl="3" w:tplc="0402000F">
      <w:start w:val="1"/>
      <w:numFmt w:val="decimal"/>
      <w:lvlText w:val="%4."/>
      <w:lvlJc w:val="left"/>
      <w:pPr>
        <w:ind w:left="2820" w:hanging="360"/>
      </w:pPr>
    </w:lvl>
    <w:lvl w:ilvl="4" w:tplc="04020019">
      <w:start w:val="1"/>
      <w:numFmt w:val="lowerLetter"/>
      <w:lvlText w:val="%5."/>
      <w:lvlJc w:val="left"/>
      <w:pPr>
        <w:ind w:left="3540" w:hanging="360"/>
      </w:pPr>
    </w:lvl>
    <w:lvl w:ilvl="5" w:tplc="0402001B">
      <w:start w:val="1"/>
      <w:numFmt w:val="lowerRoman"/>
      <w:lvlText w:val="%6."/>
      <w:lvlJc w:val="right"/>
      <w:pPr>
        <w:ind w:left="4260" w:hanging="180"/>
      </w:pPr>
    </w:lvl>
    <w:lvl w:ilvl="6" w:tplc="0402000F">
      <w:start w:val="1"/>
      <w:numFmt w:val="decimal"/>
      <w:lvlText w:val="%7."/>
      <w:lvlJc w:val="left"/>
      <w:pPr>
        <w:ind w:left="4980" w:hanging="360"/>
      </w:pPr>
    </w:lvl>
    <w:lvl w:ilvl="7" w:tplc="04020019">
      <w:start w:val="1"/>
      <w:numFmt w:val="lowerLetter"/>
      <w:lvlText w:val="%8."/>
      <w:lvlJc w:val="left"/>
      <w:pPr>
        <w:ind w:left="5700" w:hanging="360"/>
      </w:pPr>
    </w:lvl>
    <w:lvl w:ilvl="8" w:tplc="0402001B">
      <w:start w:val="1"/>
      <w:numFmt w:val="lowerRoman"/>
      <w:lvlText w:val="%9."/>
      <w:lvlJc w:val="right"/>
      <w:pPr>
        <w:ind w:left="6420" w:hanging="180"/>
      </w:pPr>
    </w:lvl>
  </w:abstractNum>
  <w:abstractNum w:abstractNumId="4" w15:restartNumberingAfterBreak="0">
    <w:nsid w:val="7EE31268"/>
    <w:multiLevelType w:val="multilevel"/>
    <w:tmpl w:val="62AE26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F9D0B00"/>
    <w:multiLevelType w:val="hybridMultilevel"/>
    <w:tmpl w:val="68FA963A"/>
    <w:lvl w:ilvl="0" w:tplc="04020001">
      <w:start w:val="1"/>
      <w:numFmt w:val="bullet"/>
      <w:lvlText w:val=""/>
      <w:lvlJc w:val="left"/>
      <w:pPr>
        <w:ind w:left="1942" w:hanging="360"/>
      </w:pPr>
      <w:rPr>
        <w:rFonts w:ascii="Symbol" w:hAnsi="Symbol" w:hint="default"/>
      </w:rPr>
    </w:lvl>
    <w:lvl w:ilvl="1" w:tplc="04020003" w:tentative="1">
      <w:start w:val="1"/>
      <w:numFmt w:val="bullet"/>
      <w:lvlText w:val="o"/>
      <w:lvlJc w:val="left"/>
      <w:pPr>
        <w:ind w:left="2662" w:hanging="360"/>
      </w:pPr>
      <w:rPr>
        <w:rFonts w:ascii="Courier New" w:hAnsi="Courier New" w:cs="Courier New" w:hint="default"/>
      </w:rPr>
    </w:lvl>
    <w:lvl w:ilvl="2" w:tplc="04020005" w:tentative="1">
      <w:start w:val="1"/>
      <w:numFmt w:val="bullet"/>
      <w:lvlText w:val=""/>
      <w:lvlJc w:val="left"/>
      <w:pPr>
        <w:ind w:left="3382" w:hanging="360"/>
      </w:pPr>
      <w:rPr>
        <w:rFonts w:ascii="Wingdings" w:hAnsi="Wingdings" w:hint="default"/>
      </w:rPr>
    </w:lvl>
    <w:lvl w:ilvl="3" w:tplc="04020001" w:tentative="1">
      <w:start w:val="1"/>
      <w:numFmt w:val="bullet"/>
      <w:lvlText w:val=""/>
      <w:lvlJc w:val="left"/>
      <w:pPr>
        <w:ind w:left="4102" w:hanging="360"/>
      </w:pPr>
      <w:rPr>
        <w:rFonts w:ascii="Symbol" w:hAnsi="Symbol" w:hint="default"/>
      </w:rPr>
    </w:lvl>
    <w:lvl w:ilvl="4" w:tplc="04020003" w:tentative="1">
      <w:start w:val="1"/>
      <w:numFmt w:val="bullet"/>
      <w:lvlText w:val="o"/>
      <w:lvlJc w:val="left"/>
      <w:pPr>
        <w:ind w:left="4822" w:hanging="360"/>
      </w:pPr>
      <w:rPr>
        <w:rFonts w:ascii="Courier New" w:hAnsi="Courier New" w:cs="Courier New" w:hint="default"/>
      </w:rPr>
    </w:lvl>
    <w:lvl w:ilvl="5" w:tplc="04020005" w:tentative="1">
      <w:start w:val="1"/>
      <w:numFmt w:val="bullet"/>
      <w:lvlText w:val=""/>
      <w:lvlJc w:val="left"/>
      <w:pPr>
        <w:ind w:left="5542" w:hanging="360"/>
      </w:pPr>
      <w:rPr>
        <w:rFonts w:ascii="Wingdings" w:hAnsi="Wingdings" w:hint="default"/>
      </w:rPr>
    </w:lvl>
    <w:lvl w:ilvl="6" w:tplc="04020001" w:tentative="1">
      <w:start w:val="1"/>
      <w:numFmt w:val="bullet"/>
      <w:lvlText w:val=""/>
      <w:lvlJc w:val="left"/>
      <w:pPr>
        <w:ind w:left="6262" w:hanging="360"/>
      </w:pPr>
      <w:rPr>
        <w:rFonts w:ascii="Symbol" w:hAnsi="Symbol" w:hint="default"/>
      </w:rPr>
    </w:lvl>
    <w:lvl w:ilvl="7" w:tplc="04020003" w:tentative="1">
      <w:start w:val="1"/>
      <w:numFmt w:val="bullet"/>
      <w:lvlText w:val="o"/>
      <w:lvlJc w:val="left"/>
      <w:pPr>
        <w:ind w:left="6982" w:hanging="360"/>
      </w:pPr>
      <w:rPr>
        <w:rFonts w:ascii="Courier New" w:hAnsi="Courier New" w:cs="Courier New" w:hint="default"/>
      </w:rPr>
    </w:lvl>
    <w:lvl w:ilvl="8" w:tplc="04020005" w:tentative="1">
      <w:start w:val="1"/>
      <w:numFmt w:val="bullet"/>
      <w:lvlText w:val=""/>
      <w:lvlJc w:val="left"/>
      <w:pPr>
        <w:ind w:left="7702"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5E"/>
    <w:rsid w:val="00090FCA"/>
    <w:rsid w:val="000A7794"/>
    <w:rsid w:val="001C1A57"/>
    <w:rsid w:val="001E63A8"/>
    <w:rsid w:val="001F6311"/>
    <w:rsid w:val="00226E16"/>
    <w:rsid w:val="00246B96"/>
    <w:rsid w:val="00283794"/>
    <w:rsid w:val="002935C4"/>
    <w:rsid w:val="00300316"/>
    <w:rsid w:val="003A2B52"/>
    <w:rsid w:val="004028A8"/>
    <w:rsid w:val="004336E1"/>
    <w:rsid w:val="004B2405"/>
    <w:rsid w:val="005378E4"/>
    <w:rsid w:val="005A2C72"/>
    <w:rsid w:val="005D1E4D"/>
    <w:rsid w:val="005E5B3D"/>
    <w:rsid w:val="007B5F62"/>
    <w:rsid w:val="007D5A1F"/>
    <w:rsid w:val="00841AE2"/>
    <w:rsid w:val="0085045E"/>
    <w:rsid w:val="00850BD7"/>
    <w:rsid w:val="0089729D"/>
    <w:rsid w:val="00965114"/>
    <w:rsid w:val="009A6586"/>
    <w:rsid w:val="00A62486"/>
    <w:rsid w:val="00AA54A8"/>
    <w:rsid w:val="00BF0E5A"/>
    <w:rsid w:val="00C162C1"/>
    <w:rsid w:val="00DC230B"/>
    <w:rsid w:val="00E14420"/>
    <w:rsid w:val="00E66459"/>
    <w:rsid w:val="00F02FA6"/>
    <w:rsid w:val="00F63C3B"/>
    <w:rsid w:val="00F81D49"/>
    <w:rsid w:val="00FC247D"/>
    <w:rsid w:val="00FE6D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6FB52-8F28-46FB-8B2D-5868EDF0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5E"/>
    <w:pPr>
      <w:ind w:left="720"/>
      <w:contextualSpacing/>
    </w:pPr>
  </w:style>
  <w:style w:type="paragraph" w:styleId="Header">
    <w:name w:val="header"/>
    <w:basedOn w:val="Normal"/>
    <w:link w:val="HeaderChar"/>
    <w:uiPriority w:val="99"/>
    <w:unhideWhenUsed/>
    <w:rsid w:val="000A77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7794"/>
  </w:style>
  <w:style w:type="paragraph" w:styleId="Footer">
    <w:name w:val="footer"/>
    <w:basedOn w:val="Normal"/>
    <w:link w:val="FooterChar"/>
    <w:uiPriority w:val="99"/>
    <w:unhideWhenUsed/>
    <w:rsid w:val="000A77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794"/>
  </w:style>
  <w:style w:type="table" w:styleId="TableGrid">
    <w:name w:val="Table Grid"/>
    <w:basedOn w:val="TableNormal"/>
    <w:uiPriority w:val="39"/>
    <w:rsid w:val="004028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77196">
      <w:bodyDiv w:val="1"/>
      <w:marLeft w:val="0"/>
      <w:marRight w:val="0"/>
      <w:marTop w:val="0"/>
      <w:marBottom w:val="0"/>
      <w:divBdr>
        <w:top w:val="none" w:sz="0" w:space="0" w:color="auto"/>
        <w:left w:val="none" w:sz="0" w:space="0" w:color="auto"/>
        <w:bottom w:val="none" w:sz="0" w:space="0" w:color="auto"/>
        <w:right w:val="none" w:sz="0" w:space="0" w:color="auto"/>
      </w:divBdr>
    </w:div>
    <w:div w:id="19020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userfiles/file/ZZLPSPOIN/ZZLPSPOIN_Formuljar%20za%20Registrirane%20na%20Signal(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19</Pages>
  <Words>6339</Words>
  <Characters>36133</Characters>
  <Application>Microsoft Office Word</Application>
  <DocSecurity>0</DocSecurity>
  <Lines>301</Lines>
  <Paragraphs>84</Paragraphs>
  <ScaleCrop>false</ScaleCrop>
  <HeadingPairs>
    <vt:vector size="6" baseType="variant">
      <vt:variant>
        <vt:lpstr>Заглавие</vt:lpstr>
      </vt:variant>
      <vt:variant>
        <vt:i4>1</vt:i4>
      </vt:variant>
      <vt:variant>
        <vt:lpstr>Заглавия</vt:lpstr>
      </vt:variant>
      <vt:variant>
        <vt:i4>1</vt:i4>
      </vt:variant>
      <vt:variant>
        <vt:lpstr>Title</vt:lpstr>
      </vt:variant>
      <vt:variant>
        <vt:i4>1</vt:i4>
      </vt:variant>
    </vt:vector>
  </HeadingPairs>
  <TitlesOfParts>
    <vt:vector size="3" baseType="lpstr">
      <vt:lpstr/>
      <vt:lpstr>УВАЖАЕМИ  ГОСПОДИН  ГЮРЧЕВ, </vt:lpstr>
      <vt:lpstr/>
    </vt:vector>
  </TitlesOfParts>
  <Company/>
  <LinksUpToDate>false</LinksUpToDate>
  <CharactersWithSpaces>42388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dc:creator>
  <cp:lastModifiedBy>D. Alekova</cp:lastModifiedBy>
  <cp:revision>16</cp:revision>
  <cp:lastPrinted>2023-05-16T09:58:00Z</cp:lastPrinted>
  <dcterms:created xsi:type="dcterms:W3CDTF">2021-01-08T08:26:00Z</dcterms:created>
  <dcterms:modified xsi:type="dcterms:W3CDTF">2023-05-16T12:20:00Z</dcterms:modified>
</cp:coreProperties>
</file>